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C97A" w14:textId="0584708D" w:rsidR="0093622E" w:rsidRPr="00E103F8" w:rsidRDefault="00CC00BB" w:rsidP="00E40615">
      <w:pPr>
        <w:pStyle w:val="Title"/>
        <w:rPr>
          <w:rFonts w:cs="Arial"/>
        </w:rPr>
      </w:pPr>
      <w:bookmarkStart w:id="0" w:name="title"/>
      <w:r w:rsidRPr="00E103F8">
        <w:rPr>
          <w:rFonts w:cs="Arial"/>
        </w:rPr>
        <w:t>Proud Homes</w:t>
      </w:r>
      <w:r w:rsidR="00564D5E" w:rsidRPr="00E103F8">
        <w:rPr>
          <w:rFonts w:cs="Arial"/>
        </w:rPr>
        <w:t xml:space="preserve"> </w:t>
      </w:r>
      <w:r w:rsidR="004344C4" w:rsidRPr="00E103F8">
        <w:rPr>
          <w:rFonts w:cs="Arial"/>
        </w:rPr>
        <w:t xml:space="preserve">Funding </w:t>
      </w:r>
      <w:bookmarkEnd w:id="0"/>
      <w:r w:rsidR="00772DF1" w:rsidRPr="00E103F8">
        <w:rPr>
          <w:rFonts w:cs="Arial"/>
        </w:rPr>
        <w:t xml:space="preserve">Guidelines </w:t>
      </w:r>
    </w:p>
    <w:p w14:paraId="182CBE14" w14:textId="372AB649" w:rsidR="00163D89" w:rsidRPr="00E103F8" w:rsidRDefault="007A4B67" w:rsidP="00E40615">
      <w:pPr>
        <w:pStyle w:val="Subtitle"/>
        <w:rPr>
          <w:rFonts w:cs="Arial"/>
        </w:rPr>
      </w:pPr>
      <w:r w:rsidRPr="00E103F8">
        <w:rPr>
          <w:rFonts w:cs="Arial"/>
        </w:rPr>
        <w:t>2026</w:t>
      </w:r>
    </w:p>
    <w:p w14:paraId="0A345CC0" w14:textId="77777777" w:rsidR="00C92C61" w:rsidRPr="00E103F8" w:rsidRDefault="00C92C61" w:rsidP="00E40615">
      <w:pPr>
        <w:rPr>
          <w:rFonts w:cs="Arial"/>
        </w:rPr>
        <w:sectPr w:rsidR="00C92C61" w:rsidRPr="00E103F8" w:rsidSect="005530F0">
          <w:headerReference w:type="default" r:id="rId11"/>
          <w:footerReference w:type="default" r:id="rId12"/>
          <w:headerReference w:type="first" r:id="rId13"/>
          <w:footerReference w:type="first" r:id="rId14"/>
          <w:pgSz w:w="11906" w:h="16838" w:code="9"/>
          <w:pgMar w:top="1701" w:right="680" w:bottom="1134" w:left="1985" w:header="397" w:footer="340" w:gutter="0"/>
          <w:cols w:space="708"/>
          <w:titlePg/>
          <w:docGrid w:linePitch="360"/>
        </w:sectPr>
      </w:pPr>
    </w:p>
    <w:p w14:paraId="799B8A1D" w14:textId="42D76630" w:rsidR="0075156B" w:rsidRPr="00E103F8" w:rsidRDefault="0075156B" w:rsidP="45B6B00A">
      <w:pPr>
        <w:pStyle w:val="Heading1"/>
        <w:rPr>
          <w:rFonts w:eastAsia="Inter" w:cs="Arial"/>
        </w:rPr>
      </w:pPr>
      <w:bookmarkStart w:id="1" w:name="_Toc215069452"/>
      <w:bookmarkStart w:id="2" w:name="_Toc224626684"/>
      <w:r w:rsidRPr="00E103F8">
        <w:rPr>
          <w:rFonts w:eastAsia="Inter" w:cs="Arial"/>
        </w:rPr>
        <w:lastRenderedPageBreak/>
        <w:t>Purpose</w:t>
      </w:r>
      <w:bookmarkEnd w:id="1"/>
    </w:p>
    <w:bookmarkEnd w:id="2"/>
    <w:p w14:paraId="1BBE516C" w14:textId="2250A074" w:rsidR="0052495D" w:rsidRPr="00E103F8" w:rsidRDefault="0075156B" w:rsidP="45B6B00A">
      <w:pPr>
        <w:rPr>
          <w:rFonts w:eastAsia="Inter" w:cs="Arial"/>
        </w:rPr>
      </w:pPr>
      <w:r w:rsidRPr="00E103F8">
        <w:rPr>
          <w:rFonts w:eastAsia="Inter" w:cs="Arial"/>
        </w:rPr>
        <w:t xml:space="preserve">This document provides key information about the </w:t>
      </w:r>
      <w:r w:rsidR="00B03F5A" w:rsidRPr="00E103F8">
        <w:rPr>
          <w:rFonts w:eastAsia="Inter" w:cs="Arial"/>
        </w:rPr>
        <w:t>Proud Homes</w:t>
      </w:r>
      <w:r w:rsidR="008D48E0" w:rsidRPr="00E103F8">
        <w:rPr>
          <w:rFonts w:eastAsia="Inter" w:cs="Arial"/>
        </w:rPr>
        <w:t xml:space="preserve"> Fund</w:t>
      </w:r>
      <w:r w:rsidRPr="00E103F8">
        <w:rPr>
          <w:rFonts w:eastAsia="Inter" w:cs="Arial"/>
        </w:rPr>
        <w:t xml:space="preserve"> – including who is eligible, what we’re looking to support, </w:t>
      </w:r>
      <w:r w:rsidRPr="00B41B79">
        <w:rPr>
          <w:rFonts w:eastAsia="Inter" w:cs="Arial"/>
        </w:rPr>
        <w:t>how to apply</w:t>
      </w:r>
      <w:r w:rsidR="00CA67AF" w:rsidRPr="00B41B79">
        <w:rPr>
          <w:rFonts w:eastAsia="Inter" w:cs="Arial"/>
        </w:rPr>
        <w:t xml:space="preserve"> and how we can support you through the application process.</w:t>
      </w:r>
    </w:p>
    <w:p w14:paraId="16BE9E03" w14:textId="21983C74" w:rsidR="00FD5F2B" w:rsidRPr="00E103F8" w:rsidRDefault="00FD5F2B" w:rsidP="45B6B00A">
      <w:pPr>
        <w:pStyle w:val="Heading1"/>
        <w:rPr>
          <w:rFonts w:eastAsia="Inter" w:cs="Arial"/>
        </w:rPr>
      </w:pPr>
      <w:bookmarkStart w:id="3" w:name="_Toc215069453"/>
      <w:bookmarkStart w:id="4" w:name="_Toc224626685"/>
      <w:r w:rsidRPr="00E103F8">
        <w:rPr>
          <w:rFonts w:eastAsia="Inter" w:cs="Arial"/>
        </w:rPr>
        <w:t>Contents</w:t>
      </w:r>
      <w:bookmarkEnd w:id="3"/>
      <w:bookmarkEnd w:id="4"/>
    </w:p>
    <w:sdt>
      <w:sdtPr>
        <w:rPr>
          <w:rFonts w:cs="Arial"/>
        </w:rPr>
        <w:id w:val="373826419"/>
        <w:docPartObj>
          <w:docPartGallery w:val="Table of Contents"/>
          <w:docPartUnique/>
        </w:docPartObj>
      </w:sdtPr>
      <w:sdtEndPr>
        <w:rPr>
          <w:b/>
          <w:bCs/>
          <w:noProof/>
        </w:rPr>
      </w:sdtEndPr>
      <w:sdtContent>
        <w:p w14:paraId="273AB42E" w14:textId="5B5B955E" w:rsidR="00CD3E83" w:rsidRPr="00E103F8" w:rsidRDefault="009B7C0A">
          <w:pPr>
            <w:pStyle w:val="TOC1"/>
            <w:tabs>
              <w:tab w:val="right" w:leader="dot" w:pos="9231"/>
            </w:tabs>
            <w:rPr>
              <w:rFonts w:eastAsiaTheme="minorEastAsia" w:cs="Arial"/>
              <w:noProof/>
              <w:sz w:val="24"/>
              <w:lang w:eastAsia="en-GB"/>
            </w:rPr>
          </w:pPr>
          <w:r w:rsidRPr="00E103F8">
            <w:rPr>
              <w:rFonts w:eastAsiaTheme="majorEastAsia" w:cs="Arial"/>
              <w:color w:val="4F2228" w:themeColor="accent1" w:themeShade="BF"/>
              <w:kern w:val="0"/>
              <w:sz w:val="32"/>
              <w:szCs w:val="32"/>
              <w:lang w:val="en-US"/>
              <w14:ligatures w14:val="none"/>
            </w:rPr>
            <w:fldChar w:fldCharType="begin"/>
          </w:r>
          <w:r w:rsidRPr="00B41B79">
            <w:rPr>
              <w:rFonts w:cs="Arial"/>
            </w:rPr>
            <w:instrText xml:space="preserve"> TOC \o "1-3" \h \z \u </w:instrText>
          </w:r>
          <w:r w:rsidRPr="00E103F8">
            <w:rPr>
              <w:rFonts w:eastAsiaTheme="majorEastAsia" w:cs="Arial"/>
              <w:color w:val="4F2228" w:themeColor="accent1" w:themeShade="BF"/>
              <w:kern w:val="0"/>
              <w:sz w:val="32"/>
              <w:szCs w:val="32"/>
              <w:lang w:val="en-US"/>
              <w14:ligatures w14:val="none"/>
            </w:rPr>
            <w:fldChar w:fldCharType="separate"/>
          </w:r>
          <w:hyperlink w:anchor="_Toc224626684" w:history="1">
            <w:r w:rsidR="00CD3E83" w:rsidRPr="00E103F8">
              <w:rPr>
                <w:rStyle w:val="Hyperlink"/>
                <w:rFonts w:eastAsia="Inter" w:cs="Arial"/>
                <w:noProof/>
              </w:rPr>
              <w:t>Purpose</w:t>
            </w:r>
            <w:r w:rsidR="00CD3E83" w:rsidRPr="00B41B79">
              <w:rPr>
                <w:rFonts w:cs="Arial"/>
                <w:noProof/>
                <w:webHidden/>
              </w:rPr>
              <w:tab/>
            </w:r>
            <w:r w:rsidR="00CD3E83" w:rsidRPr="00B41B79">
              <w:rPr>
                <w:rFonts w:cs="Arial"/>
                <w:noProof/>
                <w:webHidden/>
              </w:rPr>
              <w:fldChar w:fldCharType="begin"/>
            </w:r>
            <w:r w:rsidR="00CD3E83" w:rsidRPr="00B41B79">
              <w:rPr>
                <w:rFonts w:cs="Arial"/>
                <w:noProof/>
                <w:webHidden/>
              </w:rPr>
              <w:instrText xml:space="preserve"> PAGEREF _Toc224626684 \h </w:instrText>
            </w:r>
            <w:r w:rsidR="00CD3E83" w:rsidRPr="00B41B79">
              <w:rPr>
                <w:rFonts w:cs="Arial"/>
                <w:noProof/>
                <w:webHidden/>
              </w:rPr>
            </w:r>
            <w:r w:rsidR="00CD3E83" w:rsidRPr="00B41B79">
              <w:rPr>
                <w:rFonts w:cs="Arial"/>
                <w:noProof/>
                <w:webHidden/>
              </w:rPr>
              <w:fldChar w:fldCharType="separate"/>
            </w:r>
            <w:r w:rsidR="00CD3E83" w:rsidRPr="00B41B79">
              <w:rPr>
                <w:rFonts w:cs="Arial"/>
                <w:noProof/>
                <w:webHidden/>
              </w:rPr>
              <w:t>2</w:t>
            </w:r>
            <w:r w:rsidR="00CD3E83" w:rsidRPr="00B41B79">
              <w:rPr>
                <w:rFonts w:cs="Arial"/>
                <w:noProof/>
                <w:webHidden/>
              </w:rPr>
              <w:fldChar w:fldCharType="end"/>
            </w:r>
          </w:hyperlink>
        </w:p>
        <w:p w14:paraId="121F10F2" w14:textId="7835F65F" w:rsidR="00CD3E83" w:rsidRPr="00E103F8" w:rsidRDefault="00CD3E83">
          <w:pPr>
            <w:pStyle w:val="TOC1"/>
            <w:tabs>
              <w:tab w:val="right" w:leader="dot" w:pos="9231"/>
            </w:tabs>
            <w:rPr>
              <w:rFonts w:eastAsiaTheme="minorEastAsia" w:cs="Arial"/>
              <w:noProof/>
              <w:sz w:val="24"/>
              <w:lang w:eastAsia="en-GB"/>
            </w:rPr>
          </w:pPr>
          <w:hyperlink w:anchor="_Toc224626685" w:history="1">
            <w:r w:rsidRPr="00E103F8">
              <w:rPr>
                <w:rStyle w:val="Hyperlink"/>
                <w:rFonts w:eastAsia="Inter" w:cs="Arial"/>
                <w:noProof/>
              </w:rPr>
              <w:t>Contents</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_Toc224626685 \h </w:instrText>
            </w:r>
            <w:r w:rsidRPr="00B41B79">
              <w:rPr>
                <w:rFonts w:cs="Arial"/>
                <w:noProof/>
                <w:webHidden/>
              </w:rPr>
            </w:r>
            <w:r w:rsidRPr="00B41B79">
              <w:rPr>
                <w:rFonts w:cs="Arial"/>
                <w:noProof/>
                <w:webHidden/>
              </w:rPr>
              <w:fldChar w:fldCharType="separate"/>
            </w:r>
            <w:r w:rsidRPr="00B41B79">
              <w:rPr>
                <w:rFonts w:cs="Arial"/>
                <w:noProof/>
                <w:webHidden/>
              </w:rPr>
              <w:t>2</w:t>
            </w:r>
            <w:r w:rsidRPr="00B41B79">
              <w:rPr>
                <w:rFonts w:cs="Arial"/>
                <w:noProof/>
                <w:webHidden/>
              </w:rPr>
              <w:fldChar w:fldCharType="end"/>
            </w:r>
          </w:hyperlink>
        </w:p>
        <w:p w14:paraId="4CD9CB49" w14:textId="3E5399DF" w:rsidR="00CD3E83" w:rsidRPr="00E103F8" w:rsidRDefault="00CD3E83">
          <w:pPr>
            <w:pStyle w:val="TOC1"/>
            <w:tabs>
              <w:tab w:val="left" w:pos="420"/>
              <w:tab w:val="right" w:leader="dot" w:pos="9231"/>
            </w:tabs>
            <w:rPr>
              <w:rFonts w:eastAsiaTheme="minorEastAsia" w:cs="Arial"/>
              <w:noProof/>
              <w:sz w:val="24"/>
              <w:lang w:eastAsia="en-GB"/>
            </w:rPr>
          </w:pPr>
          <w:hyperlink w:anchor="_Toc224626686" w:history="1">
            <w:r w:rsidRPr="00E103F8">
              <w:rPr>
                <w:rStyle w:val="Hyperlink"/>
                <w:rFonts w:eastAsia="Inter" w:cs="Arial"/>
                <w:noProof/>
              </w:rPr>
              <w:t>1.</w:t>
            </w:r>
            <w:r w:rsidRPr="00E103F8">
              <w:rPr>
                <w:rFonts w:eastAsiaTheme="minorEastAsia" w:cs="Arial"/>
                <w:noProof/>
                <w:sz w:val="24"/>
                <w:lang w:eastAsia="en-GB"/>
              </w:rPr>
              <w:tab/>
            </w:r>
            <w:r w:rsidRPr="00E103F8">
              <w:rPr>
                <w:rStyle w:val="Hyperlink"/>
                <w:rFonts w:eastAsia="Inter" w:cs="Arial"/>
                <w:noProof/>
              </w:rPr>
              <w:t>About the programme</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_Toc224626686 \h </w:instrText>
            </w:r>
            <w:r w:rsidRPr="00B41B79">
              <w:rPr>
                <w:rFonts w:cs="Arial"/>
                <w:noProof/>
                <w:webHidden/>
              </w:rPr>
            </w:r>
            <w:r w:rsidRPr="00B41B79">
              <w:rPr>
                <w:rFonts w:cs="Arial"/>
                <w:noProof/>
                <w:webHidden/>
              </w:rPr>
              <w:fldChar w:fldCharType="separate"/>
            </w:r>
            <w:r w:rsidRPr="00B41B79">
              <w:rPr>
                <w:rFonts w:cs="Arial"/>
                <w:noProof/>
                <w:webHidden/>
              </w:rPr>
              <w:t>5</w:t>
            </w:r>
            <w:r w:rsidRPr="00B41B79">
              <w:rPr>
                <w:rFonts w:cs="Arial"/>
                <w:noProof/>
                <w:webHidden/>
              </w:rPr>
              <w:fldChar w:fldCharType="end"/>
            </w:r>
          </w:hyperlink>
        </w:p>
        <w:p w14:paraId="5A589246" w14:textId="264AC1C7" w:rsidR="00CD3E83" w:rsidRPr="00E103F8" w:rsidRDefault="00CD3E83">
          <w:pPr>
            <w:pStyle w:val="TOC2"/>
            <w:tabs>
              <w:tab w:val="right" w:leader="dot" w:pos="9231"/>
            </w:tabs>
            <w:rPr>
              <w:rFonts w:eastAsiaTheme="minorEastAsia" w:cs="Arial"/>
              <w:noProof/>
              <w:sz w:val="24"/>
              <w:lang w:eastAsia="en-GB"/>
            </w:rPr>
          </w:pPr>
          <w:hyperlink w:anchor="_Toc224626687" w:history="1">
            <w:r w:rsidRPr="00E103F8">
              <w:rPr>
                <w:rStyle w:val="Hyperlink"/>
                <w:rFonts w:eastAsia="Inter" w:cs="Arial"/>
                <w:noProof/>
              </w:rPr>
              <w:t>Who we want to support</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_Toc224626687 \h </w:instrText>
            </w:r>
            <w:r w:rsidRPr="00B41B79">
              <w:rPr>
                <w:rFonts w:cs="Arial"/>
                <w:noProof/>
                <w:webHidden/>
              </w:rPr>
            </w:r>
            <w:r w:rsidRPr="00B41B79">
              <w:rPr>
                <w:rFonts w:cs="Arial"/>
                <w:noProof/>
                <w:webHidden/>
              </w:rPr>
              <w:fldChar w:fldCharType="separate"/>
            </w:r>
            <w:r w:rsidRPr="00B41B79">
              <w:rPr>
                <w:rFonts w:cs="Arial"/>
                <w:noProof/>
                <w:webHidden/>
              </w:rPr>
              <w:t>6</w:t>
            </w:r>
            <w:r w:rsidRPr="00B41B79">
              <w:rPr>
                <w:rFonts w:cs="Arial"/>
                <w:noProof/>
                <w:webHidden/>
              </w:rPr>
              <w:fldChar w:fldCharType="end"/>
            </w:r>
          </w:hyperlink>
        </w:p>
        <w:p w14:paraId="12F070B5" w14:textId="0AB143EC" w:rsidR="00CD3E83" w:rsidRPr="00E103F8" w:rsidRDefault="00CD3E83">
          <w:pPr>
            <w:pStyle w:val="TOC2"/>
            <w:tabs>
              <w:tab w:val="right" w:leader="dot" w:pos="9231"/>
            </w:tabs>
            <w:rPr>
              <w:rFonts w:eastAsiaTheme="minorEastAsia" w:cs="Arial"/>
              <w:noProof/>
              <w:sz w:val="24"/>
              <w:lang w:eastAsia="en-GB"/>
            </w:rPr>
          </w:pPr>
          <w:hyperlink w:anchor="_Toc224626688" w:history="1">
            <w:r w:rsidRPr="00E103F8">
              <w:rPr>
                <w:rStyle w:val="Hyperlink"/>
                <w:rFonts w:eastAsia="Inter" w:cs="Arial"/>
                <w:noProof/>
              </w:rPr>
              <w:t>What we want to achieve</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_Toc224626688 \h </w:instrText>
            </w:r>
            <w:r w:rsidRPr="00B41B79">
              <w:rPr>
                <w:rFonts w:cs="Arial"/>
                <w:noProof/>
                <w:webHidden/>
              </w:rPr>
            </w:r>
            <w:r w:rsidRPr="00B41B79">
              <w:rPr>
                <w:rFonts w:cs="Arial"/>
                <w:noProof/>
                <w:webHidden/>
              </w:rPr>
              <w:fldChar w:fldCharType="separate"/>
            </w:r>
            <w:r w:rsidRPr="00B41B79">
              <w:rPr>
                <w:rFonts w:cs="Arial"/>
                <w:noProof/>
                <w:webHidden/>
              </w:rPr>
              <w:t>6</w:t>
            </w:r>
            <w:r w:rsidRPr="00B41B79">
              <w:rPr>
                <w:rFonts w:cs="Arial"/>
                <w:noProof/>
                <w:webHidden/>
              </w:rPr>
              <w:fldChar w:fldCharType="end"/>
            </w:r>
          </w:hyperlink>
        </w:p>
        <w:p w14:paraId="2D208B19" w14:textId="5E459655" w:rsidR="00CD3E83" w:rsidRPr="00E103F8" w:rsidRDefault="00CD3E83">
          <w:pPr>
            <w:pStyle w:val="TOC2"/>
            <w:tabs>
              <w:tab w:val="right" w:leader="dot" w:pos="9231"/>
            </w:tabs>
            <w:rPr>
              <w:rFonts w:eastAsiaTheme="minorEastAsia" w:cs="Arial"/>
              <w:noProof/>
              <w:sz w:val="24"/>
              <w:lang w:eastAsia="en-GB"/>
            </w:rPr>
          </w:pPr>
          <w:hyperlink w:anchor="_Toc224626689" w:history="1">
            <w:r w:rsidRPr="00E103F8">
              <w:rPr>
                <w:rStyle w:val="Hyperlink"/>
                <w:rFonts w:eastAsia="Inter" w:cs="Arial"/>
                <w:noProof/>
              </w:rPr>
              <w:t>Fund details</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_Toc224626689 \h </w:instrText>
            </w:r>
            <w:r w:rsidRPr="00B41B79">
              <w:rPr>
                <w:rFonts w:cs="Arial"/>
                <w:noProof/>
                <w:webHidden/>
              </w:rPr>
            </w:r>
            <w:r w:rsidRPr="00B41B79">
              <w:rPr>
                <w:rFonts w:cs="Arial"/>
                <w:noProof/>
                <w:webHidden/>
              </w:rPr>
              <w:fldChar w:fldCharType="separate"/>
            </w:r>
            <w:r w:rsidRPr="00B41B79">
              <w:rPr>
                <w:rFonts w:cs="Arial"/>
                <w:noProof/>
                <w:webHidden/>
              </w:rPr>
              <w:t>6</w:t>
            </w:r>
            <w:r w:rsidRPr="00B41B79">
              <w:rPr>
                <w:rFonts w:cs="Arial"/>
                <w:noProof/>
                <w:webHidden/>
              </w:rPr>
              <w:fldChar w:fldCharType="end"/>
            </w:r>
          </w:hyperlink>
        </w:p>
        <w:p w14:paraId="54851286" w14:textId="0F1E3CC0" w:rsidR="00CD3E83" w:rsidRPr="00E103F8" w:rsidRDefault="00CD3E83">
          <w:pPr>
            <w:pStyle w:val="TOC1"/>
            <w:tabs>
              <w:tab w:val="left" w:pos="420"/>
              <w:tab w:val="right" w:leader="dot" w:pos="9231"/>
            </w:tabs>
            <w:rPr>
              <w:rFonts w:eastAsiaTheme="minorEastAsia" w:cs="Arial"/>
              <w:noProof/>
              <w:sz w:val="24"/>
              <w:lang w:eastAsia="en-GB"/>
            </w:rPr>
          </w:pPr>
          <w:hyperlink w:anchor="_Toc224626690" w:history="1">
            <w:r w:rsidRPr="00E103F8">
              <w:rPr>
                <w:rStyle w:val="Hyperlink"/>
                <w:rFonts w:eastAsia="Inter" w:cs="Arial"/>
                <w:noProof/>
              </w:rPr>
              <w:t>2.</w:t>
            </w:r>
            <w:r w:rsidRPr="00E103F8">
              <w:rPr>
                <w:rFonts w:eastAsiaTheme="minorEastAsia" w:cs="Arial"/>
                <w:noProof/>
                <w:sz w:val="24"/>
                <w:lang w:eastAsia="en-GB"/>
              </w:rPr>
              <w:tab/>
            </w:r>
            <w:r w:rsidRPr="00E103F8">
              <w:rPr>
                <w:rStyle w:val="Hyperlink"/>
                <w:rFonts w:eastAsia="Inter" w:cs="Arial"/>
                <w:noProof/>
              </w:rPr>
              <w:t>Eligibility criteria</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_Toc224626690 \h </w:instrText>
            </w:r>
            <w:r w:rsidRPr="00B41B79">
              <w:rPr>
                <w:rFonts w:cs="Arial"/>
                <w:noProof/>
                <w:webHidden/>
              </w:rPr>
            </w:r>
            <w:r w:rsidRPr="00B41B79">
              <w:rPr>
                <w:rFonts w:cs="Arial"/>
                <w:noProof/>
                <w:webHidden/>
              </w:rPr>
              <w:fldChar w:fldCharType="separate"/>
            </w:r>
            <w:r w:rsidRPr="00B41B79">
              <w:rPr>
                <w:rFonts w:cs="Arial"/>
                <w:noProof/>
                <w:webHidden/>
              </w:rPr>
              <w:t>6</w:t>
            </w:r>
            <w:r w:rsidRPr="00B41B79">
              <w:rPr>
                <w:rFonts w:cs="Arial"/>
                <w:noProof/>
                <w:webHidden/>
              </w:rPr>
              <w:fldChar w:fldCharType="end"/>
            </w:r>
          </w:hyperlink>
        </w:p>
        <w:p w14:paraId="102493B9" w14:textId="175EE5A6" w:rsidR="00CD3E83" w:rsidRPr="00E103F8" w:rsidRDefault="00CD3E83">
          <w:pPr>
            <w:pStyle w:val="TOC2"/>
            <w:tabs>
              <w:tab w:val="right" w:leader="dot" w:pos="9231"/>
            </w:tabs>
            <w:rPr>
              <w:rFonts w:eastAsiaTheme="minorEastAsia" w:cs="Arial"/>
              <w:noProof/>
              <w:sz w:val="24"/>
              <w:lang w:eastAsia="en-GB"/>
            </w:rPr>
          </w:pPr>
          <w:hyperlink w:anchor="_Toc224626691" w:history="1">
            <w:r w:rsidRPr="00E103F8">
              <w:rPr>
                <w:rStyle w:val="Hyperlink"/>
                <w:rFonts w:eastAsia="Inter" w:cs="Arial"/>
                <w:noProof/>
              </w:rPr>
              <w:t>Not sure if you’re eligible?</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_Toc224626691 \h </w:instrText>
            </w:r>
            <w:r w:rsidRPr="00B41B79">
              <w:rPr>
                <w:rFonts w:cs="Arial"/>
                <w:noProof/>
                <w:webHidden/>
              </w:rPr>
            </w:r>
            <w:r w:rsidRPr="00B41B79">
              <w:rPr>
                <w:rFonts w:cs="Arial"/>
                <w:noProof/>
                <w:webHidden/>
              </w:rPr>
              <w:fldChar w:fldCharType="separate"/>
            </w:r>
            <w:r w:rsidRPr="00B41B79">
              <w:rPr>
                <w:rFonts w:cs="Arial"/>
                <w:noProof/>
                <w:webHidden/>
              </w:rPr>
              <w:t>7</w:t>
            </w:r>
            <w:r w:rsidRPr="00B41B79">
              <w:rPr>
                <w:rFonts w:cs="Arial"/>
                <w:noProof/>
                <w:webHidden/>
              </w:rPr>
              <w:fldChar w:fldCharType="end"/>
            </w:r>
          </w:hyperlink>
        </w:p>
        <w:p w14:paraId="6643C90A" w14:textId="50D10BD5" w:rsidR="00CD3E83" w:rsidRPr="00E103F8" w:rsidRDefault="00CD3E83">
          <w:pPr>
            <w:pStyle w:val="TOC1"/>
            <w:tabs>
              <w:tab w:val="left" w:pos="420"/>
              <w:tab w:val="right" w:leader="dot" w:pos="9231"/>
            </w:tabs>
            <w:rPr>
              <w:rFonts w:eastAsiaTheme="minorEastAsia" w:cs="Arial"/>
              <w:noProof/>
              <w:sz w:val="24"/>
              <w:lang w:eastAsia="en-GB"/>
            </w:rPr>
          </w:pPr>
          <w:hyperlink w:anchor="_Toc224626692" w:history="1">
            <w:r w:rsidRPr="00E103F8">
              <w:rPr>
                <w:rStyle w:val="Hyperlink"/>
                <w:rFonts w:eastAsia="Inter" w:cs="Arial"/>
                <w:noProof/>
              </w:rPr>
              <w:t>3.</w:t>
            </w:r>
            <w:r w:rsidRPr="00E103F8">
              <w:rPr>
                <w:rFonts w:eastAsiaTheme="minorEastAsia" w:cs="Arial"/>
                <w:noProof/>
                <w:sz w:val="24"/>
                <w:lang w:eastAsia="en-GB"/>
              </w:rPr>
              <w:tab/>
            </w:r>
            <w:r w:rsidRPr="00E103F8">
              <w:rPr>
                <w:rStyle w:val="Hyperlink"/>
                <w:rFonts w:eastAsia="Inter" w:cs="Arial"/>
                <w:noProof/>
              </w:rPr>
              <w:t>How to apply</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_Toc224626692 \h </w:instrText>
            </w:r>
            <w:r w:rsidRPr="00B41B79">
              <w:rPr>
                <w:rFonts w:cs="Arial"/>
                <w:noProof/>
                <w:webHidden/>
              </w:rPr>
            </w:r>
            <w:r w:rsidRPr="00B41B79">
              <w:rPr>
                <w:rFonts w:cs="Arial"/>
                <w:noProof/>
                <w:webHidden/>
              </w:rPr>
              <w:fldChar w:fldCharType="separate"/>
            </w:r>
            <w:r w:rsidRPr="00B41B79">
              <w:rPr>
                <w:rFonts w:cs="Arial"/>
                <w:noProof/>
                <w:webHidden/>
              </w:rPr>
              <w:t>7</w:t>
            </w:r>
            <w:r w:rsidRPr="00B41B79">
              <w:rPr>
                <w:rFonts w:cs="Arial"/>
                <w:noProof/>
                <w:webHidden/>
              </w:rPr>
              <w:fldChar w:fldCharType="end"/>
            </w:r>
          </w:hyperlink>
        </w:p>
        <w:p w14:paraId="5184849C" w14:textId="21722081" w:rsidR="00CD3E83" w:rsidRPr="00E103F8" w:rsidRDefault="00CD3E83">
          <w:pPr>
            <w:pStyle w:val="TOC2"/>
            <w:tabs>
              <w:tab w:val="right" w:leader="dot" w:pos="9231"/>
            </w:tabs>
            <w:rPr>
              <w:rFonts w:eastAsiaTheme="minorEastAsia" w:cs="Arial"/>
              <w:noProof/>
              <w:sz w:val="24"/>
              <w:lang w:eastAsia="en-GB"/>
            </w:rPr>
          </w:pPr>
          <w:hyperlink w:anchor="_Toc224626693" w:history="1">
            <w:r w:rsidRPr="00E103F8">
              <w:rPr>
                <w:rStyle w:val="Hyperlink"/>
                <w:rFonts w:eastAsia="Inter" w:cs="Arial"/>
                <w:noProof/>
              </w:rPr>
              <w:t>Eligibility quiz</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_Toc224626693 \h </w:instrText>
            </w:r>
            <w:r w:rsidRPr="00B41B79">
              <w:rPr>
                <w:rFonts w:cs="Arial"/>
                <w:noProof/>
                <w:webHidden/>
              </w:rPr>
            </w:r>
            <w:r w:rsidRPr="00B41B79">
              <w:rPr>
                <w:rFonts w:cs="Arial"/>
                <w:noProof/>
                <w:webHidden/>
              </w:rPr>
              <w:fldChar w:fldCharType="separate"/>
            </w:r>
            <w:r w:rsidRPr="00B41B79">
              <w:rPr>
                <w:rFonts w:cs="Arial"/>
                <w:noProof/>
                <w:webHidden/>
              </w:rPr>
              <w:t>8</w:t>
            </w:r>
            <w:r w:rsidRPr="00B41B79">
              <w:rPr>
                <w:rFonts w:cs="Arial"/>
                <w:noProof/>
                <w:webHidden/>
              </w:rPr>
              <w:fldChar w:fldCharType="end"/>
            </w:r>
          </w:hyperlink>
        </w:p>
        <w:p w14:paraId="63E037CD" w14:textId="1E1341A8" w:rsidR="00CD3E83" w:rsidRPr="00E103F8" w:rsidRDefault="00CD3E83">
          <w:pPr>
            <w:pStyle w:val="TOC2"/>
            <w:tabs>
              <w:tab w:val="right" w:leader="dot" w:pos="9231"/>
            </w:tabs>
            <w:rPr>
              <w:rFonts w:eastAsiaTheme="minorEastAsia" w:cs="Arial"/>
              <w:noProof/>
              <w:sz w:val="24"/>
              <w:lang w:eastAsia="en-GB"/>
            </w:rPr>
          </w:pPr>
          <w:hyperlink w:anchor="_Toc224626694" w:history="1">
            <w:r w:rsidRPr="00E103F8">
              <w:rPr>
                <w:rStyle w:val="Hyperlink"/>
                <w:rFonts w:eastAsia="Inter" w:cs="Arial"/>
                <w:noProof/>
              </w:rPr>
              <w:t>Expression of Interest (EOI)</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_Toc224626694 \h </w:instrText>
            </w:r>
            <w:r w:rsidRPr="00B41B79">
              <w:rPr>
                <w:rFonts w:cs="Arial"/>
                <w:noProof/>
                <w:webHidden/>
              </w:rPr>
            </w:r>
            <w:r w:rsidRPr="00B41B79">
              <w:rPr>
                <w:rFonts w:cs="Arial"/>
                <w:noProof/>
                <w:webHidden/>
              </w:rPr>
              <w:fldChar w:fldCharType="separate"/>
            </w:r>
            <w:r w:rsidRPr="00B41B79">
              <w:rPr>
                <w:rFonts w:cs="Arial"/>
                <w:noProof/>
                <w:webHidden/>
              </w:rPr>
              <w:t>8</w:t>
            </w:r>
            <w:r w:rsidRPr="00B41B79">
              <w:rPr>
                <w:rFonts w:cs="Arial"/>
                <w:noProof/>
                <w:webHidden/>
              </w:rPr>
              <w:fldChar w:fldCharType="end"/>
            </w:r>
          </w:hyperlink>
        </w:p>
        <w:p w14:paraId="2BC9993A" w14:textId="6A93F204" w:rsidR="00CD3E83" w:rsidRPr="00E103F8" w:rsidRDefault="00CD3E83">
          <w:pPr>
            <w:pStyle w:val="TOC2"/>
            <w:tabs>
              <w:tab w:val="right" w:leader="dot" w:pos="9231"/>
            </w:tabs>
            <w:rPr>
              <w:rFonts w:eastAsiaTheme="minorEastAsia" w:cs="Arial"/>
              <w:noProof/>
              <w:sz w:val="24"/>
              <w:lang w:eastAsia="en-GB"/>
            </w:rPr>
          </w:pPr>
          <w:hyperlink w:anchor="_Toc224626695" w:history="1">
            <w:r w:rsidRPr="00E103F8">
              <w:rPr>
                <w:rStyle w:val="Hyperlink"/>
                <w:rFonts w:eastAsia="Inter" w:cs="Arial"/>
                <w:noProof/>
              </w:rPr>
              <w:t>Full application</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_Toc224626695 \h </w:instrText>
            </w:r>
            <w:r w:rsidRPr="00B41B79">
              <w:rPr>
                <w:rFonts w:cs="Arial"/>
                <w:noProof/>
                <w:webHidden/>
              </w:rPr>
            </w:r>
            <w:r w:rsidRPr="00B41B79">
              <w:rPr>
                <w:rFonts w:cs="Arial"/>
                <w:noProof/>
                <w:webHidden/>
              </w:rPr>
              <w:fldChar w:fldCharType="separate"/>
            </w:r>
            <w:r w:rsidRPr="00B41B79">
              <w:rPr>
                <w:rFonts w:cs="Arial"/>
                <w:noProof/>
                <w:webHidden/>
              </w:rPr>
              <w:t>8</w:t>
            </w:r>
            <w:r w:rsidRPr="00B41B79">
              <w:rPr>
                <w:rFonts w:cs="Arial"/>
                <w:noProof/>
                <w:webHidden/>
              </w:rPr>
              <w:fldChar w:fldCharType="end"/>
            </w:r>
          </w:hyperlink>
        </w:p>
        <w:p w14:paraId="7008132B" w14:textId="6846A538" w:rsidR="00CD3E83" w:rsidRPr="00E103F8" w:rsidRDefault="00CD3E83">
          <w:pPr>
            <w:pStyle w:val="TOC2"/>
            <w:tabs>
              <w:tab w:val="right" w:leader="dot" w:pos="9231"/>
            </w:tabs>
            <w:rPr>
              <w:rFonts w:eastAsiaTheme="minorEastAsia" w:cs="Arial"/>
              <w:noProof/>
              <w:sz w:val="24"/>
              <w:lang w:eastAsia="en-GB"/>
            </w:rPr>
          </w:pPr>
          <w:hyperlink w:anchor="_Toc224626696" w:history="1">
            <w:r w:rsidRPr="00E103F8">
              <w:rPr>
                <w:rStyle w:val="Hyperlink"/>
                <w:rFonts w:eastAsia="Inter" w:cs="Arial"/>
                <w:noProof/>
              </w:rPr>
              <w:t>We’ll arrange a call</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_Toc224626696 \h </w:instrText>
            </w:r>
            <w:r w:rsidRPr="00B41B79">
              <w:rPr>
                <w:rFonts w:cs="Arial"/>
                <w:noProof/>
                <w:webHidden/>
              </w:rPr>
            </w:r>
            <w:r w:rsidRPr="00B41B79">
              <w:rPr>
                <w:rFonts w:cs="Arial"/>
                <w:noProof/>
                <w:webHidden/>
              </w:rPr>
              <w:fldChar w:fldCharType="separate"/>
            </w:r>
            <w:r w:rsidRPr="00B41B79">
              <w:rPr>
                <w:rFonts w:cs="Arial"/>
                <w:noProof/>
                <w:webHidden/>
              </w:rPr>
              <w:t>8</w:t>
            </w:r>
            <w:r w:rsidRPr="00B41B79">
              <w:rPr>
                <w:rFonts w:cs="Arial"/>
                <w:noProof/>
                <w:webHidden/>
              </w:rPr>
              <w:fldChar w:fldCharType="end"/>
            </w:r>
          </w:hyperlink>
        </w:p>
        <w:p w14:paraId="00D4554E" w14:textId="4055758D" w:rsidR="00CD3E83" w:rsidRPr="00E103F8" w:rsidRDefault="00CD3E83">
          <w:pPr>
            <w:pStyle w:val="TOC2"/>
            <w:tabs>
              <w:tab w:val="right" w:leader="dot" w:pos="9231"/>
            </w:tabs>
            <w:rPr>
              <w:rFonts w:eastAsiaTheme="minorEastAsia" w:cs="Arial"/>
              <w:noProof/>
              <w:sz w:val="24"/>
              <w:lang w:eastAsia="en-GB"/>
            </w:rPr>
          </w:pPr>
          <w:hyperlink w:anchor="_Toc224626697" w:history="1">
            <w:r w:rsidRPr="00E103F8">
              <w:rPr>
                <w:rStyle w:val="Hyperlink"/>
                <w:rFonts w:eastAsia="Inter" w:cs="Arial"/>
                <w:noProof/>
              </w:rPr>
              <w:t>Grant decisions</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_Toc224626697 \h </w:instrText>
            </w:r>
            <w:r w:rsidRPr="00B41B79">
              <w:rPr>
                <w:rFonts w:cs="Arial"/>
                <w:noProof/>
                <w:webHidden/>
              </w:rPr>
            </w:r>
            <w:r w:rsidRPr="00B41B79">
              <w:rPr>
                <w:rFonts w:cs="Arial"/>
                <w:noProof/>
                <w:webHidden/>
              </w:rPr>
              <w:fldChar w:fldCharType="separate"/>
            </w:r>
            <w:r w:rsidRPr="00B41B79">
              <w:rPr>
                <w:rFonts w:cs="Arial"/>
                <w:noProof/>
                <w:webHidden/>
              </w:rPr>
              <w:t>8</w:t>
            </w:r>
            <w:r w:rsidRPr="00B41B79">
              <w:rPr>
                <w:rFonts w:cs="Arial"/>
                <w:noProof/>
                <w:webHidden/>
              </w:rPr>
              <w:fldChar w:fldCharType="end"/>
            </w:r>
          </w:hyperlink>
        </w:p>
        <w:p w14:paraId="6CD94E66" w14:textId="651DDAC3" w:rsidR="00CD3E83" w:rsidRPr="00E103F8" w:rsidRDefault="00CD3E83">
          <w:pPr>
            <w:pStyle w:val="TOC1"/>
            <w:tabs>
              <w:tab w:val="left" w:pos="420"/>
              <w:tab w:val="right" w:leader="dot" w:pos="9231"/>
            </w:tabs>
            <w:rPr>
              <w:rFonts w:eastAsiaTheme="minorEastAsia" w:cs="Arial"/>
              <w:noProof/>
              <w:sz w:val="24"/>
              <w:lang w:eastAsia="en-GB"/>
            </w:rPr>
          </w:pPr>
          <w:hyperlink w:anchor="_Toc224626698" w:history="1">
            <w:r w:rsidRPr="00E103F8">
              <w:rPr>
                <w:rStyle w:val="Hyperlink"/>
                <w:rFonts w:eastAsia="Inter" w:cs="Arial"/>
                <w:noProof/>
              </w:rPr>
              <w:t>4.</w:t>
            </w:r>
            <w:r w:rsidRPr="00E103F8">
              <w:rPr>
                <w:rFonts w:eastAsiaTheme="minorEastAsia" w:cs="Arial"/>
                <w:noProof/>
                <w:sz w:val="24"/>
                <w:lang w:eastAsia="en-GB"/>
              </w:rPr>
              <w:tab/>
            </w:r>
            <w:r w:rsidRPr="00E103F8">
              <w:rPr>
                <w:rStyle w:val="Hyperlink"/>
                <w:rFonts w:eastAsia="Inter" w:cs="Arial"/>
                <w:noProof/>
              </w:rPr>
              <w:t>What we are looking for</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_Toc224626698 \h </w:instrText>
            </w:r>
            <w:r w:rsidRPr="00B41B79">
              <w:rPr>
                <w:rFonts w:cs="Arial"/>
                <w:noProof/>
                <w:webHidden/>
              </w:rPr>
            </w:r>
            <w:r w:rsidRPr="00B41B79">
              <w:rPr>
                <w:rFonts w:cs="Arial"/>
                <w:noProof/>
                <w:webHidden/>
              </w:rPr>
              <w:fldChar w:fldCharType="separate"/>
            </w:r>
            <w:r w:rsidRPr="00B41B79">
              <w:rPr>
                <w:rFonts w:cs="Arial"/>
                <w:noProof/>
                <w:webHidden/>
              </w:rPr>
              <w:t>8</w:t>
            </w:r>
            <w:r w:rsidRPr="00B41B79">
              <w:rPr>
                <w:rFonts w:cs="Arial"/>
                <w:noProof/>
                <w:webHidden/>
              </w:rPr>
              <w:fldChar w:fldCharType="end"/>
            </w:r>
          </w:hyperlink>
        </w:p>
        <w:p w14:paraId="67A1A0AE" w14:textId="4E5AC36A" w:rsidR="00CD3E83" w:rsidRPr="00E103F8" w:rsidRDefault="00CD3E83">
          <w:pPr>
            <w:pStyle w:val="TOC2"/>
            <w:tabs>
              <w:tab w:val="right" w:leader="dot" w:pos="9231"/>
            </w:tabs>
            <w:rPr>
              <w:rFonts w:eastAsiaTheme="minorEastAsia" w:cs="Arial"/>
              <w:noProof/>
              <w:sz w:val="24"/>
              <w:lang w:eastAsia="en-GB"/>
            </w:rPr>
          </w:pPr>
          <w:hyperlink w:anchor="_Toc224626699" w:history="1">
            <w:r w:rsidRPr="00E103F8">
              <w:rPr>
                <w:rStyle w:val="Hyperlink"/>
                <w:rFonts w:eastAsia="Inter" w:cs="Arial"/>
                <w:noProof/>
              </w:rPr>
              <w:t>EOI</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_Toc224626699 \h </w:instrText>
            </w:r>
            <w:r w:rsidRPr="00B41B79">
              <w:rPr>
                <w:rFonts w:cs="Arial"/>
                <w:noProof/>
                <w:webHidden/>
              </w:rPr>
            </w:r>
            <w:r w:rsidRPr="00B41B79">
              <w:rPr>
                <w:rFonts w:cs="Arial"/>
                <w:noProof/>
                <w:webHidden/>
              </w:rPr>
              <w:fldChar w:fldCharType="separate"/>
            </w:r>
            <w:r w:rsidRPr="00B41B79">
              <w:rPr>
                <w:rFonts w:cs="Arial"/>
                <w:noProof/>
                <w:webHidden/>
              </w:rPr>
              <w:t>8</w:t>
            </w:r>
            <w:r w:rsidRPr="00B41B79">
              <w:rPr>
                <w:rFonts w:cs="Arial"/>
                <w:noProof/>
                <w:webHidden/>
              </w:rPr>
              <w:fldChar w:fldCharType="end"/>
            </w:r>
          </w:hyperlink>
        </w:p>
        <w:p w14:paraId="3E9E21BB" w14:textId="3D9284A9" w:rsidR="00CD3E83" w:rsidRPr="00E103F8" w:rsidRDefault="00CD3E83">
          <w:pPr>
            <w:pStyle w:val="TOC2"/>
            <w:tabs>
              <w:tab w:val="right" w:leader="dot" w:pos="9231"/>
            </w:tabs>
            <w:rPr>
              <w:rFonts w:eastAsiaTheme="minorEastAsia" w:cs="Arial"/>
              <w:noProof/>
              <w:sz w:val="24"/>
              <w:lang w:eastAsia="en-GB"/>
            </w:rPr>
          </w:pPr>
          <w:hyperlink w:anchor="_Toc224626700" w:history="1">
            <w:r w:rsidRPr="00E103F8">
              <w:rPr>
                <w:rStyle w:val="Hyperlink"/>
                <w:rFonts w:eastAsia="Inter" w:cs="Arial"/>
                <w:noProof/>
              </w:rPr>
              <w:t>Full application</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_Toc224626700 \h </w:instrText>
            </w:r>
            <w:r w:rsidRPr="00B41B79">
              <w:rPr>
                <w:rFonts w:cs="Arial"/>
                <w:noProof/>
                <w:webHidden/>
              </w:rPr>
            </w:r>
            <w:r w:rsidRPr="00B41B79">
              <w:rPr>
                <w:rFonts w:cs="Arial"/>
                <w:noProof/>
                <w:webHidden/>
              </w:rPr>
              <w:fldChar w:fldCharType="separate"/>
            </w:r>
            <w:r w:rsidRPr="00B41B79">
              <w:rPr>
                <w:rFonts w:cs="Arial"/>
                <w:noProof/>
                <w:webHidden/>
              </w:rPr>
              <w:t>9</w:t>
            </w:r>
            <w:r w:rsidRPr="00B41B79">
              <w:rPr>
                <w:rFonts w:cs="Arial"/>
                <w:noProof/>
                <w:webHidden/>
              </w:rPr>
              <w:fldChar w:fldCharType="end"/>
            </w:r>
          </w:hyperlink>
        </w:p>
        <w:p w14:paraId="5380D9B3" w14:textId="1EA4B490" w:rsidR="00CD3E83" w:rsidRPr="00E103F8" w:rsidRDefault="00CD3E83">
          <w:pPr>
            <w:pStyle w:val="TOC1"/>
            <w:tabs>
              <w:tab w:val="left" w:pos="420"/>
              <w:tab w:val="right" w:leader="dot" w:pos="9231"/>
            </w:tabs>
            <w:rPr>
              <w:rFonts w:eastAsiaTheme="minorEastAsia" w:cs="Arial"/>
              <w:noProof/>
              <w:sz w:val="24"/>
              <w:lang w:eastAsia="en-GB"/>
            </w:rPr>
          </w:pPr>
          <w:hyperlink w:anchor="_Toc224626701" w:history="1">
            <w:r w:rsidRPr="00E103F8">
              <w:rPr>
                <w:rStyle w:val="Hyperlink"/>
                <w:rFonts w:eastAsia="Inter" w:cs="Arial"/>
                <w:noProof/>
              </w:rPr>
              <w:t>5.</w:t>
            </w:r>
            <w:r w:rsidRPr="00E103F8">
              <w:rPr>
                <w:rFonts w:eastAsiaTheme="minorEastAsia" w:cs="Arial"/>
                <w:noProof/>
                <w:sz w:val="24"/>
                <w:lang w:eastAsia="en-GB"/>
              </w:rPr>
              <w:tab/>
            </w:r>
            <w:r w:rsidRPr="00E103F8">
              <w:rPr>
                <w:rStyle w:val="Hyperlink"/>
                <w:rFonts w:eastAsia="Inter" w:cs="Arial"/>
                <w:noProof/>
              </w:rPr>
              <w:t>What happens if you’re unsuccessful</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_Toc224626701 \h </w:instrText>
            </w:r>
            <w:r w:rsidRPr="00B41B79">
              <w:rPr>
                <w:rFonts w:cs="Arial"/>
                <w:noProof/>
                <w:webHidden/>
              </w:rPr>
            </w:r>
            <w:r w:rsidRPr="00B41B79">
              <w:rPr>
                <w:rFonts w:cs="Arial"/>
                <w:noProof/>
                <w:webHidden/>
              </w:rPr>
              <w:fldChar w:fldCharType="separate"/>
            </w:r>
            <w:r w:rsidRPr="00B41B79">
              <w:rPr>
                <w:rFonts w:cs="Arial"/>
                <w:noProof/>
                <w:webHidden/>
              </w:rPr>
              <w:t>10</w:t>
            </w:r>
            <w:r w:rsidRPr="00B41B79">
              <w:rPr>
                <w:rFonts w:cs="Arial"/>
                <w:noProof/>
                <w:webHidden/>
              </w:rPr>
              <w:fldChar w:fldCharType="end"/>
            </w:r>
          </w:hyperlink>
        </w:p>
        <w:p w14:paraId="112C8EE8" w14:textId="0307A2EB" w:rsidR="00CD3E83" w:rsidRPr="00E103F8" w:rsidRDefault="00CD3E83">
          <w:pPr>
            <w:pStyle w:val="TOC1"/>
            <w:tabs>
              <w:tab w:val="left" w:pos="420"/>
              <w:tab w:val="right" w:leader="dot" w:pos="9231"/>
            </w:tabs>
            <w:rPr>
              <w:rFonts w:eastAsiaTheme="minorEastAsia" w:cs="Arial"/>
              <w:noProof/>
              <w:sz w:val="24"/>
              <w:lang w:eastAsia="en-GB"/>
            </w:rPr>
          </w:pPr>
          <w:hyperlink w:anchor="_Toc224626702" w:history="1">
            <w:r w:rsidRPr="00E103F8">
              <w:rPr>
                <w:rStyle w:val="Hyperlink"/>
                <w:rFonts w:eastAsia="Inter" w:cs="Arial"/>
                <w:noProof/>
              </w:rPr>
              <w:t>6.</w:t>
            </w:r>
            <w:r w:rsidRPr="00E103F8">
              <w:rPr>
                <w:rFonts w:eastAsiaTheme="minorEastAsia" w:cs="Arial"/>
                <w:noProof/>
                <w:sz w:val="24"/>
                <w:lang w:eastAsia="en-GB"/>
              </w:rPr>
              <w:tab/>
            </w:r>
            <w:r w:rsidRPr="00E103F8">
              <w:rPr>
                <w:rStyle w:val="Hyperlink"/>
                <w:rFonts w:eastAsia="Inter" w:cs="Arial"/>
                <w:noProof/>
              </w:rPr>
              <w:t>What happens if you’re successful</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_Toc224626702 \h </w:instrText>
            </w:r>
            <w:r w:rsidRPr="00B41B79">
              <w:rPr>
                <w:rFonts w:cs="Arial"/>
                <w:noProof/>
                <w:webHidden/>
              </w:rPr>
            </w:r>
            <w:r w:rsidRPr="00B41B79">
              <w:rPr>
                <w:rFonts w:cs="Arial"/>
                <w:noProof/>
                <w:webHidden/>
              </w:rPr>
              <w:fldChar w:fldCharType="separate"/>
            </w:r>
            <w:r w:rsidRPr="00B41B79">
              <w:rPr>
                <w:rFonts w:cs="Arial"/>
                <w:noProof/>
                <w:webHidden/>
              </w:rPr>
              <w:t>10</w:t>
            </w:r>
            <w:r w:rsidRPr="00B41B79">
              <w:rPr>
                <w:rFonts w:cs="Arial"/>
                <w:noProof/>
                <w:webHidden/>
              </w:rPr>
              <w:fldChar w:fldCharType="end"/>
            </w:r>
          </w:hyperlink>
        </w:p>
        <w:p w14:paraId="75731CD1" w14:textId="7A6DC48E" w:rsidR="00CD3E83" w:rsidRPr="00E103F8" w:rsidRDefault="00CD3E83">
          <w:pPr>
            <w:pStyle w:val="TOC2"/>
            <w:tabs>
              <w:tab w:val="right" w:leader="dot" w:pos="9231"/>
            </w:tabs>
            <w:rPr>
              <w:rFonts w:eastAsiaTheme="minorEastAsia" w:cs="Arial"/>
              <w:noProof/>
              <w:sz w:val="24"/>
              <w:lang w:eastAsia="en-GB"/>
            </w:rPr>
          </w:pPr>
          <w:hyperlink w:anchor="_Toc224626703" w:history="1">
            <w:r w:rsidRPr="00E103F8">
              <w:rPr>
                <w:rStyle w:val="Hyperlink"/>
                <w:rFonts w:eastAsia="Inter" w:cs="Arial"/>
                <w:noProof/>
              </w:rPr>
              <w:t>Bank details</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_Toc224626703 \h </w:instrText>
            </w:r>
            <w:r w:rsidRPr="00B41B79">
              <w:rPr>
                <w:rFonts w:cs="Arial"/>
                <w:noProof/>
                <w:webHidden/>
              </w:rPr>
            </w:r>
            <w:r w:rsidRPr="00B41B79">
              <w:rPr>
                <w:rFonts w:cs="Arial"/>
                <w:noProof/>
                <w:webHidden/>
              </w:rPr>
              <w:fldChar w:fldCharType="separate"/>
            </w:r>
            <w:r w:rsidRPr="00B41B79">
              <w:rPr>
                <w:rFonts w:cs="Arial"/>
                <w:noProof/>
                <w:webHidden/>
              </w:rPr>
              <w:t>10</w:t>
            </w:r>
            <w:r w:rsidRPr="00B41B79">
              <w:rPr>
                <w:rFonts w:cs="Arial"/>
                <w:noProof/>
                <w:webHidden/>
              </w:rPr>
              <w:fldChar w:fldCharType="end"/>
            </w:r>
          </w:hyperlink>
        </w:p>
        <w:p w14:paraId="5C256327" w14:textId="71037D9C" w:rsidR="00CD3E83" w:rsidRPr="00E103F8" w:rsidRDefault="00CD3E83">
          <w:pPr>
            <w:pStyle w:val="TOC2"/>
            <w:tabs>
              <w:tab w:val="right" w:leader="dot" w:pos="9231"/>
            </w:tabs>
            <w:rPr>
              <w:rFonts w:eastAsiaTheme="minorEastAsia" w:cs="Arial"/>
              <w:noProof/>
              <w:sz w:val="24"/>
              <w:lang w:eastAsia="en-GB"/>
            </w:rPr>
          </w:pPr>
          <w:hyperlink w:anchor="_Toc224626704" w:history="1">
            <w:r w:rsidRPr="00E103F8">
              <w:rPr>
                <w:rStyle w:val="Hyperlink"/>
                <w:rFonts w:eastAsia="Inter" w:cs="Arial"/>
                <w:noProof/>
              </w:rPr>
              <w:t>Annual learning call</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_Toc224626704 \h </w:instrText>
            </w:r>
            <w:r w:rsidRPr="00B41B79">
              <w:rPr>
                <w:rFonts w:cs="Arial"/>
                <w:noProof/>
                <w:webHidden/>
              </w:rPr>
            </w:r>
            <w:r w:rsidRPr="00B41B79">
              <w:rPr>
                <w:rFonts w:cs="Arial"/>
                <w:noProof/>
                <w:webHidden/>
              </w:rPr>
              <w:fldChar w:fldCharType="separate"/>
            </w:r>
            <w:r w:rsidRPr="00B41B79">
              <w:rPr>
                <w:rFonts w:cs="Arial"/>
                <w:noProof/>
                <w:webHidden/>
              </w:rPr>
              <w:t>10</w:t>
            </w:r>
            <w:r w:rsidRPr="00B41B79">
              <w:rPr>
                <w:rFonts w:cs="Arial"/>
                <w:noProof/>
                <w:webHidden/>
              </w:rPr>
              <w:fldChar w:fldCharType="end"/>
            </w:r>
          </w:hyperlink>
        </w:p>
        <w:p w14:paraId="2159B84B" w14:textId="6E7D95C6" w:rsidR="00CD3E83" w:rsidRPr="00E103F8" w:rsidRDefault="00CD3E83">
          <w:pPr>
            <w:pStyle w:val="TOC2"/>
            <w:tabs>
              <w:tab w:val="right" w:leader="dot" w:pos="9231"/>
            </w:tabs>
            <w:rPr>
              <w:rFonts w:eastAsiaTheme="minorEastAsia" w:cs="Arial"/>
              <w:noProof/>
              <w:sz w:val="24"/>
              <w:lang w:eastAsia="en-GB"/>
            </w:rPr>
          </w:pPr>
          <w:hyperlink w:anchor="_Toc224626705" w:history="1">
            <w:r w:rsidRPr="00E103F8">
              <w:rPr>
                <w:rStyle w:val="Hyperlink"/>
                <w:rFonts w:eastAsia="Inter" w:cs="Arial"/>
                <w:noProof/>
              </w:rPr>
              <w:t>Cohort Learning</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_Toc224626705 \h </w:instrText>
            </w:r>
            <w:r w:rsidRPr="00B41B79">
              <w:rPr>
                <w:rFonts w:cs="Arial"/>
                <w:noProof/>
                <w:webHidden/>
              </w:rPr>
            </w:r>
            <w:r w:rsidRPr="00B41B79">
              <w:rPr>
                <w:rFonts w:cs="Arial"/>
                <w:noProof/>
                <w:webHidden/>
              </w:rPr>
              <w:fldChar w:fldCharType="separate"/>
            </w:r>
            <w:r w:rsidRPr="00B41B79">
              <w:rPr>
                <w:rFonts w:cs="Arial"/>
                <w:noProof/>
                <w:webHidden/>
              </w:rPr>
              <w:t>10</w:t>
            </w:r>
            <w:r w:rsidRPr="00B41B79">
              <w:rPr>
                <w:rFonts w:cs="Arial"/>
                <w:noProof/>
                <w:webHidden/>
              </w:rPr>
              <w:fldChar w:fldCharType="end"/>
            </w:r>
          </w:hyperlink>
        </w:p>
        <w:p w14:paraId="09FFE905" w14:textId="6F961B9D" w:rsidR="00CD3E83" w:rsidRPr="00E103F8" w:rsidRDefault="00CD3E83">
          <w:pPr>
            <w:pStyle w:val="TOC2"/>
            <w:tabs>
              <w:tab w:val="right" w:leader="dot" w:pos="9231"/>
            </w:tabs>
            <w:rPr>
              <w:rFonts w:eastAsiaTheme="minorEastAsia" w:cs="Arial"/>
              <w:noProof/>
              <w:sz w:val="24"/>
              <w:lang w:eastAsia="en-GB"/>
            </w:rPr>
          </w:pPr>
          <w:hyperlink w:anchor="_Toc224626706" w:history="1">
            <w:r w:rsidRPr="00E103F8">
              <w:rPr>
                <w:rStyle w:val="Hyperlink"/>
                <w:rFonts w:eastAsia="Inter" w:cs="Arial"/>
                <w:noProof/>
              </w:rPr>
              <w:t>Mid-grant visit</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_Toc224626706 \h </w:instrText>
            </w:r>
            <w:r w:rsidRPr="00B41B79">
              <w:rPr>
                <w:rFonts w:cs="Arial"/>
                <w:noProof/>
                <w:webHidden/>
              </w:rPr>
            </w:r>
            <w:r w:rsidRPr="00B41B79">
              <w:rPr>
                <w:rFonts w:cs="Arial"/>
                <w:noProof/>
                <w:webHidden/>
              </w:rPr>
              <w:fldChar w:fldCharType="separate"/>
            </w:r>
            <w:r w:rsidRPr="00B41B79">
              <w:rPr>
                <w:rFonts w:cs="Arial"/>
                <w:noProof/>
                <w:webHidden/>
              </w:rPr>
              <w:t>11</w:t>
            </w:r>
            <w:r w:rsidRPr="00B41B79">
              <w:rPr>
                <w:rFonts w:cs="Arial"/>
                <w:noProof/>
                <w:webHidden/>
              </w:rPr>
              <w:fldChar w:fldCharType="end"/>
            </w:r>
          </w:hyperlink>
        </w:p>
        <w:p w14:paraId="399B1B24" w14:textId="75326ADF" w:rsidR="00CD3E83" w:rsidRPr="00E103F8" w:rsidRDefault="00CD3E83">
          <w:pPr>
            <w:pStyle w:val="TOC2"/>
            <w:tabs>
              <w:tab w:val="right" w:leader="dot" w:pos="9231"/>
            </w:tabs>
            <w:rPr>
              <w:rFonts w:eastAsiaTheme="minorEastAsia" w:cs="Arial"/>
              <w:noProof/>
              <w:sz w:val="24"/>
              <w:lang w:eastAsia="en-GB"/>
            </w:rPr>
          </w:pPr>
          <w:hyperlink w:anchor="_Toc224626707" w:history="1">
            <w:r w:rsidRPr="00E103F8">
              <w:rPr>
                <w:rStyle w:val="Hyperlink"/>
                <w:rFonts w:eastAsia="Inter" w:cs="Arial"/>
                <w:noProof/>
              </w:rPr>
              <w:t>Final report</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_Toc224626707 \h </w:instrText>
            </w:r>
            <w:r w:rsidRPr="00B41B79">
              <w:rPr>
                <w:rFonts w:cs="Arial"/>
                <w:noProof/>
                <w:webHidden/>
              </w:rPr>
            </w:r>
            <w:r w:rsidRPr="00B41B79">
              <w:rPr>
                <w:rFonts w:cs="Arial"/>
                <w:noProof/>
                <w:webHidden/>
              </w:rPr>
              <w:fldChar w:fldCharType="separate"/>
            </w:r>
            <w:r w:rsidRPr="00B41B79">
              <w:rPr>
                <w:rFonts w:cs="Arial"/>
                <w:noProof/>
                <w:webHidden/>
              </w:rPr>
              <w:t>11</w:t>
            </w:r>
            <w:r w:rsidRPr="00B41B79">
              <w:rPr>
                <w:rFonts w:cs="Arial"/>
                <w:noProof/>
                <w:webHidden/>
              </w:rPr>
              <w:fldChar w:fldCharType="end"/>
            </w:r>
          </w:hyperlink>
        </w:p>
        <w:p w14:paraId="0E6D0202" w14:textId="2E07D2A1" w:rsidR="00CD3E83" w:rsidRPr="00E103F8" w:rsidRDefault="00CD3E83">
          <w:pPr>
            <w:pStyle w:val="TOC1"/>
            <w:tabs>
              <w:tab w:val="left" w:pos="420"/>
              <w:tab w:val="right" w:leader="dot" w:pos="9231"/>
            </w:tabs>
            <w:rPr>
              <w:rFonts w:eastAsiaTheme="minorEastAsia" w:cs="Arial"/>
              <w:noProof/>
              <w:sz w:val="24"/>
              <w:lang w:eastAsia="en-GB"/>
            </w:rPr>
          </w:pPr>
          <w:hyperlink w:anchor="_Toc224626708" w:history="1">
            <w:r w:rsidRPr="00E103F8">
              <w:rPr>
                <w:rStyle w:val="Hyperlink"/>
                <w:rFonts w:eastAsia="Inter" w:cs="Arial"/>
                <w:noProof/>
              </w:rPr>
              <w:t>7.</w:t>
            </w:r>
            <w:r w:rsidRPr="00E103F8">
              <w:rPr>
                <w:rFonts w:eastAsiaTheme="minorEastAsia" w:cs="Arial"/>
                <w:noProof/>
                <w:sz w:val="24"/>
                <w:lang w:eastAsia="en-GB"/>
              </w:rPr>
              <w:tab/>
            </w:r>
            <w:r w:rsidRPr="00E103F8">
              <w:rPr>
                <w:rStyle w:val="Hyperlink"/>
                <w:rFonts w:eastAsia="Inter" w:cs="Arial"/>
                <w:noProof/>
              </w:rPr>
              <w:t>If you already have a grant with us</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_Toc224626708 \h </w:instrText>
            </w:r>
            <w:r w:rsidRPr="00B41B79">
              <w:rPr>
                <w:rFonts w:cs="Arial"/>
                <w:noProof/>
                <w:webHidden/>
              </w:rPr>
            </w:r>
            <w:r w:rsidRPr="00B41B79">
              <w:rPr>
                <w:rFonts w:cs="Arial"/>
                <w:noProof/>
                <w:webHidden/>
              </w:rPr>
              <w:fldChar w:fldCharType="separate"/>
            </w:r>
            <w:r w:rsidRPr="00B41B79">
              <w:rPr>
                <w:rFonts w:cs="Arial"/>
                <w:noProof/>
                <w:webHidden/>
              </w:rPr>
              <w:t>11</w:t>
            </w:r>
            <w:r w:rsidRPr="00B41B79">
              <w:rPr>
                <w:rFonts w:cs="Arial"/>
                <w:noProof/>
                <w:webHidden/>
              </w:rPr>
              <w:fldChar w:fldCharType="end"/>
            </w:r>
          </w:hyperlink>
        </w:p>
        <w:p w14:paraId="06F2B69C" w14:textId="0CACBDDF" w:rsidR="00CD3E83" w:rsidRPr="00E103F8" w:rsidRDefault="00CD3E83">
          <w:pPr>
            <w:pStyle w:val="TOC1"/>
            <w:tabs>
              <w:tab w:val="left" w:pos="420"/>
              <w:tab w:val="right" w:leader="dot" w:pos="9231"/>
            </w:tabs>
            <w:rPr>
              <w:rFonts w:eastAsiaTheme="minorEastAsia" w:cs="Arial"/>
              <w:noProof/>
              <w:sz w:val="24"/>
              <w:lang w:eastAsia="en-GB"/>
            </w:rPr>
          </w:pPr>
          <w:hyperlink w:anchor="_Toc224626709" w:history="1">
            <w:r w:rsidRPr="00E103F8">
              <w:rPr>
                <w:rStyle w:val="Hyperlink"/>
                <w:rFonts w:eastAsia="Inter" w:cs="Arial"/>
                <w:noProof/>
              </w:rPr>
              <w:t>8.</w:t>
            </w:r>
            <w:r w:rsidRPr="00E103F8">
              <w:rPr>
                <w:rFonts w:eastAsiaTheme="minorEastAsia" w:cs="Arial"/>
                <w:noProof/>
                <w:sz w:val="24"/>
                <w:lang w:eastAsia="en-GB"/>
              </w:rPr>
              <w:tab/>
            </w:r>
            <w:r w:rsidRPr="00E103F8">
              <w:rPr>
                <w:rStyle w:val="Hyperlink"/>
                <w:rFonts w:eastAsia="Inter" w:cs="Arial"/>
                <w:noProof/>
              </w:rPr>
              <w:t>Support</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_Toc224626709 \h </w:instrText>
            </w:r>
            <w:r w:rsidRPr="00B41B79">
              <w:rPr>
                <w:rFonts w:cs="Arial"/>
                <w:noProof/>
                <w:webHidden/>
              </w:rPr>
            </w:r>
            <w:r w:rsidRPr="00B41B79">
              <w:rPr>
                <w:rFonts w:cs="Arial"/>
                <w:noProof/>
                <w:webHidden/>
              </w:rPr>
              <w:fldChar w:fldCharType="separate"/>
            </w:r>
            <w:r w:rsidRPr="00B41B79">
              <w:rPr>
                <w:rFonts w:cs="Arial"/>
                <w:noProof/>
                <w:webHidden/>
              </w:rPr>
              <w:t>11</w:t>
            </w:r>
            <w:r w:rsidRPr="00B41B79">
              <w:rPr>
                <w:rFonts w:cs="Arial"/>
                <w:noProof/>
                <w:webHidden/>
              </w:rPr>
              <w:fldChar w:fldCharType="end"/>
            </w:r>
          </w:hyperlink>
        </w:p>
        <w:p w14:paraId="285434C6" w14:textId="53B6FE79" w:rsidR="00CD3E83" w:rsidRPr="00E103F8" w:rsidRDefault="00CD3E83">
          <w:pPr>
            <w:pStyle w:val="TOC2"/>
            <w:tabs>
              <w:tab w:val="right" w:leader="dot" w:pos="9231"/>
            </w:tabs>
            <w:rPr>
              <w:rFonts w:eastAsiaTheme="minorEastAsia" w:cs="Arial"/>
              <w:noProof/>
              <w:sz w:val="24"/>
              <w:lang w:eastAsia="en-GB"/>
            </w:rPr>
          </w:pPr>
          <w:hyperlink w:anchor="_Toc224626710" w:history="1">
            <w:r w:rsidRPr="00E103F8">
              <w:rPr>
                <w:rStyle w:val="Hyperlink"/>
                <w:rFonts w:eastAsia="Inter" w:cs="Arial"/>
                <w:noProof/>
              </w:rPr>
              <w:t>Get in touch</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_Toc224626710 \h </w:instrText>
            </w:r>
            <w:r w:rsidRPr="00B41B79">
              <w:rPr>
                <w:rFonts w:cs="Arial"/>
                <w:noProof/>
                <w:webHidden/>
              </w:rPr>
            </w:r>
            <w:r w:rsidRPr="00B41B79">
              <w:rPr>
                <w:rFonts w:cs="Arial"/>
                <w:noProof/>
                <w:webHidden/>
              </w:rPr>
              <w:fldChar w:fldCharType="separate"/>
            </w:r>
            <w:r w:rsidRPr="00B41B79">
              <w:rPr>
                <w:rFonts w:cs="Arial"/>
                <w:noProof/>
                <w:webHidden/>
              </w:rPr>
              <w:t>11</w:t>
            </w:r>
            <w:r w:rsidRPr="00B41B79">
              <w:rPr>
                <w:rFonts w:cs="Arial"/>
                <w:noProof/>
                <w:webHidden/>
              </w:rPr>
              <w:fldChar w:fldCharType="end"/>
            </w:r>
          </w:hyperlink>
        </w:p>
        <w:p w14:paraId="417948F3" w14:textId="6903D130" w:rsidR="00CD3E83" w:rsidRPr="00E103F8" w:rsidRDefault="00CD3E83">
          <w:pPr>
            <w:pStyle w:val="TOC2"/>
            <w:tabs>
              <w:tab w:val="right" w:leader="dot" w:pos="9231"/>
            </w:tabs>
            <w:rPr>
              <w:rFonts w:eastAsiaTheme="minorEastAsia" w:cs="Arial"/>
              <w:noProof/>
              <w:sz w:val="24"/>
              <w:lang w:eastAsia="en-GB"/>
            </w:rPr>
          </w:pPr>
          <w:hyperlink w:anchor="_Toc224626711" w:history="1">
            <w:r w:rsidRPr="00E103F8">
              <w:rPr>
                <w:rStyle w:val="Hyperlink"/>
                <w:rFonts w:eastAsia="Inter" w:cs="Arial"/>
                <w:noProof/>
              </w:rPr>
              <w:t>Read our FAQs</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_Toc224626711 \h </w:instrText>
            </w:r>
            <w:r w:rsidRPr="00B41B79">
              <w:rPr>
                <w:rFonts w:cs="Arial"/>
                <w:noProof/>
                <w:webHidden/>
              </w:rPr>
            </w:r>
            <w:r w:rsidRPr="00B41B79">
              <w:rPr>
                <w:rFonts w:cs="Arial"/>
                <w:noProof/>
                <w:webHidden/>
              </w:rPr>
              <w:fldChar w:fldCharType="separate"/>
            </w:r>
            <w:r w:rsidRPr="00B41B79">
              <w:rPr>
                <w:rFonts w:cs="Arial"/>
                <w:noProof/>
                <w:webHidden/>
              </w:rPr>
              <w:t>12</w:t>
            </w:r>
            <w:r w:rsidRPr="00B41B79">
              <w:rPr>
                <w:rFonts w:cs="Arial"/>
                <w:noProof/>
                <w:webHidden/>
              </w:rPr>
              <w:fldChar w:fldCharType="end"/>
            </w:r>
          </w:hyperlink>
        </w:p>
        <w:p w14:paraId="64F074E2" w14:textId="21EE2F34" w:rsidR="00CD3E83" w:rsidRPr="00E103F8" w:rsidRDefault="00CD3E83">
          <w:pPr>
            <w:pStyle w:val="TOC2"/>
            <w:tabs>
              <w:tab w:val="right" w:leader="dot" w:pos="9231"/>
            </w:tabs>
            <w:rPr>
              <w:rFonts w:eastAsiaTheme="minorEastAsia" w:cs="Arial"/>
              <w:noProof/>
              <w:sz w:val="24"/>
              <w:lang w:eastAsia="en-GB"/>
            </w:rPr>
          </w:pPr>
          <w:hyperlink w:anchor="_Toc224626712" w:history="1">
            <w:r w:rsidRPr="00E103F8">
              <w:rPr>
                <w:rStyle w:val="Hyperlink"/>
                <w:rFonts w:eastAsia="Inter" w:cs="Arial"/>
                <w:noProof/>
              </w:rPr>
              <w:t>AI</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_Toc224626712 \h </w:instrText>
            </w:r>
            <w:r w:rsidRPr="00B41B79">
              <w:rPr>
                <w:rFonts w:cs="Arial"/>
                <w:noProof/>
                <w:webHidden/>
              </w:rPr>
            </w:r>
            <w:r w:rsidRPr="00B41B79">
              <w:rPr>
                <w:rFonts w:cs="Arial"/>
                <w:noProof/>
                <w:webHidden/>
              </w:rPr>
              <w:fldChar w:fldCharType="separate"/>
            </w:r>
            <w:r w:rsidRPr="00B41B79">
              <w:rPr>
                <w:rFonts w:cs="Arial"/>
                <w:noProof/>
                <w:webHidden/>
              </w:rPr>
              <w:t>12</w:t>
            </w:r>
            <w:r w:rsidRPr="00B41B79">
              <w:rPr>
                <w:rFonts w:cs="Arial"/>
                <w:noProof/>
                <w:webHidden/>
              </w:rPr>
              <w:fldChar w:fldCharType="end"/>
            </w:r>
          </w:hyperlink>
        </w:p>
        <w:p w14:paraId="77C0DD70" w14:textId="0EDBDC70" w:rsidR="00CD3E83" w:rsidRPr="00E103F8" w:rsidRDefault="00CD3E83">
          <w:pPr>
            <w:pStyle w:val="TOC2"/>
            <w:tabs>
              <w:tab w:val="right" w:leader="dot" w:pos="9231"/>
            </w:tabs>
            <w:rPr>
              <w:rFonts w:eastAsiaTheme="minorEastAsia" w:cs="Arial"/>
              <w:noProof/>
              <w:sz w:val="24"/>
              <w:lang w:eastAsia="en-GB"/>
            </w:rPr>
          </w:pPr>
          <w:hyperlink w:anchor="_Toc224626713" w:history="1">
            <w:r w:rsidRPr="00E103F8">
              <w:rPr>
                <w:rStyle w:val="Hyperlink"/>
                <w:rFonts w:eastAsia="Inter" w:cs="Arial"/>
                <w:noProof/>
              </w:rPr>
              <w:t>Join our webinar</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_Toc224626713 \h </w:instrText>
            </w:r>
            <w:r w:rsidRPr="00B41B79">
              <w:rPr>
                <w:rFonts w:cs="Arial"/>
                <w:noProof/>
                <w:webHidden/>
              </w:rPr>
            </w:r>
            <w:r w:rsidRPr="00B41B79">
              <w:rPr>
                <w:rFonts w:cs="Arial"/>
                <w:noProof/>
                <w:webHidden/>
              </w:rPr>
              <w:fldChar w:fldCharType="separate"/>
            </w:r>
            <w:r w:rsidRPr="00B41B79">
              <w:rPr>
                <w:rFonts w:cs="Arial"/>
                <w:noProof/>
                <w:webHidden/>
              </w:rPr>
              <w:t>12</w:t>
            </w:r>
            <w:r w:rsidRPr="00B41B79">
              <w:rPr>
                <w:rFonts w:cs="Arial"/>
                <w:noProof/>
                <w:webHidden/>
              </w:rPr>
              <w:fldChar w:fldCharType="end"/>
            </w:r>
          </w:hyperlink>
        </w:p>
        <w:p w14:paraId="3CFBFBA3" w14:textId="761D1AD7" w:rsidR="00CD3E83" w:rsidRPr="00E103F8" w:rsidRDefault="00CD3E83">
          <w:pPr>
            <w:pStyle w:val="TOC2"/>
            <w:tabs>
              <w:tab w:val="right" w:leader="dot" w:pos="9231"/>
            </w:tabs>
            <w:rPr>
              <w:rFonts w:eastAsiaTheme="minorEastAsia" w:cs="Arial"/>
              <w:noProof/>
              <w:sz w:val="24"/>
              <w:lang w:eastAsia="en-GB"/>
            </w:rPr>
          </w:pPr>
          <w:hyperlink w:anchor="_Toc224626714" w:history="1">
            <w:r w:rsidRPr="00E103F8">
              <w:rPr>
                <w:rStyle w:val="Hyperlink"/>
                <w:rFonts w:eastAsia="Inter" w:cs="Arial"/>
                <w:noProof/>
              </w:rPr>
              <w:t>Accessibility support</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_Toc224626714 \h </w:instrText>
            </w:r>
            <w:r w:rsidRPr="00B41B79">
              <w:rPr>
                <w:rFonts w:cs="Arial"/>
                <w:noProof/>
                <w:webHidden/>
              </w:rPr>
            </w:r>
            <w:r w:rsidRPr="00B41B79">
              <w:rPr>
                <w:rFonts w:cs="Arial"/>
                <w:noProof/>
                <w:webHidden/>
              </w:rPr>
              <w:fldChar w:fldCharType="separate"/>
            </w:r>
            <w:r w:rsidRPr="00B41B79">
              <w:rPr>
                <w:rFonts w:cs="Arial"/>
                <w:noProof/>
                <w:webHidden/>
              </w:rPr>
              <w:t>12</w:t>
            </w:r>
            <w:r w:rsidRPr="00B41B79">
              <w:rPr>
                <w:rFonts w:cs="Arial"/>
                <w:noProof/>
                <w:webHidden/>
              </w:rPr>
              <w:fldChar w:fldCharType="end"/>
            </w:r>
          </w:hyperlink>
        </w:p>
        <w:p w14:paraId="29F17010" w14:textId="4DA28450" w:rsidR="00CD3E83" w:rsidRPr="00E103F8" w:rsidRDefault="00CD3E83">
          <w:pPr>
            <w:pStyle w:val="TOC3"/>
            <w:tabs>
              <w:tab w:val="right" w:leader="dot" w:pos="9231"/>
            </w:tabs>
            <w:rPr>
              <w:rFonts w:eastAsiaTheme="minorEastAsia" w:cs="Arial"/>
              <w:noProof/>
              <w:sz w:val="24"/>
              <w:lang w:eastAsia="en-GB"/>
            </w:rPr>
          </w:pPr>
          <w:hyperlink w:anchor="_Toc224626715" w:history="1">
            <w:r w:rsidRPr="00E103F8">
              <w:rPr>
                <w:rStyle w:val="Hyperlink"/>
                <w:rFonts w:eastAsia="Inter" w:cs="Arial"/>
                <w:noProof/>
              </w:rPr>
              <w:t>How to request accessibility support</w:t>
            </w:r>
            <w:r w:rsidRPr="00B41B79">
              <w:rPr>
                <w:rFonts w:cs="Arial"/>
                <w:noProof/>
                <w:webHidden/>
              </w:rPr>
              <w:tab/>
            </w:r>
            <w:r w:rsidRPr="00B41B79">
              <w:rPr>
                <w:rFonts w:cs="Arial"/>
                <w:noProof/>
                <w:webHidden/>
              </w:rPr>
              <w:fldChar w:fldCharType="begin"/>
            </w:r>
            <w:r w:rsidRPr="00B41B79">
              <w:rPr>
                <w:rFonts w:cs="Arial"/>
                <w:noProof/>
                <w:webHidden/>
              </w:rPr>
              <w:instrText xml:space="preserve"> PAGEREF _Toc224626715 \h </w:instrText>
            </w:r>
            <w:r w:rsidRPr="00B41B79">
              <w:rPr>
                <w:rFonts w:cs="Arial"/>
                <w:noProof/>
                <w:webHidden/>
              </w:rPr>
            </w:r>
            <w:r w:rsidRPr="00B41B79">
              <w:rPr>
                <w:rFonts w:cs="Arial"/>
                <w:noProof/>
                <w:webHidden/>
              </w:rPr>
              <w:fldChar w:fldCharType="separate"/>
            </w:r>
            <w:r w:rsidRPr="00B41B79">
              <w:rPr>
                <w:rFonts w:cs="Arial"/>
                <w:noProof/>
                <w:webHidden/>
              </w:rPr>
              <w:t>12</w:t>
            </w:r>
            <w:r w:rsidRPr="00B41B79">
              <w:rPr>
                <w:rFonts w:cs="Arial"/>
                <w:noProof/>
                <w:webHidden/>
              </w:rPr>
              <w:fldChar w:fldCharType="end"/>
            </w:r>
          </w:hyperlink>
        </w:p>
        <w:p w14:paraId="19AE43E0" w14:textId="26310AD3" w:rsidR="009B7C0A" w:rsidRPr="00E103F8" w:rsidRDefault="009B7C0A" w:rsidP="002F504D">
          <w:pPr>
            <w:rPr>
              <w:rFonts w:cs="Arial"/>
            </w:rPr>
          </w:pPr>
          <w:r w:rsidRPr="00E103F8">
            <w:rPr>
              <w:rFonts w:cs="Arial"/>
              <w:b/>
              <w:bCs/>
              <w:noProof/>
            </w:rPr>
            <w:fldChar w:fldCharType="end"/>
          </w:r>
        </w:p>
      </w:sdtContent>
    </w:sdt>
    <w:p w14:paraId="746B2BAD" w14:textId="14F6B80C" w:rsidR="00831FDD" w:rsidRPr="00E103F8" w:rsidRDefault="00FD5F2B" w:rsidP="002F504D">
      <w:pPr>
        <w:pStyle w:val="TOC1"/>
        <w:tabs>
          <w:tab w:val="right" w:leader="dot" w:pos="9231"/>
        </w:tabs>
        <w:rPr>
          <w:rFonts w:eastAsiaTheme="minorEastAsia" w:cs="Arial"/>
          <w:sz w:val="24"/>
          <w:lang w:eastAsia="en-GB"/>
        </w:rPr>
      </w:pPr>
      <w:r w:rsidRPr="00E103F8">
        <w:rPr>
          <w:rFonts w:cs="Arial"/>
        </w:rPr>
        <w:fldChar w:fldCharType="begin"/>
      </w:r>
      <w:r w:rsidRPr="00E103F8">
        <w:rPr>
          <w:rFonts w:cs="Arial"/>
        </w:rPr>
        <w:instrText xml:space="preserve"> TOC \o "1-3" \h \z \u </w:instrText>
      </w:r>
      <w:r w:rsidRPr="00E103F8">
        <w:rPr>
          <w:rFonts w:cs="Arial"/>
        </w:rPr>
        <w:fldChar w:fldCharType="separate"/>
      </w:r>
    </w:p>
    <w:p w14:paraId="7C1B74DB" w14:textId="4E7790B2" w:rsidR="0052495D" w:rsidRPr="00E103F8" w:rsidRDefault="00FD5F2B" w:rsidP="45B6B00A">
      <w:pPr>
        <w:rPr>
          <w:rFonts w:eastAsia="Inter" w:cs="Arial"/>
        </w:rPr>
      </w:pPr>
      <w:r w:rsidRPr="00E103F8">
        <w:rPr>
          <w:rFonts w:cs="Arial"/>
        </w:rPr>
        <w:fldChar w:fldCharType="end"/>
      </w:r>
    </w:p>
    <w:p w14:paraId="74CEE2D2" w14:textId="655C9BA5" w:rsidR="00E40615" w:rsidRPr="00E103F8" w:rsidRDefault="00AE6C15" w:rsidP="45B6B00A">
      <w:pPr>
        <w:pStyle w:val="Heading1"/>
        <w:numPr>
          <w:ilvl w:val="0"/>
          <w:numId w:val="13"/>
        </w:numPr>
        <w:rPr>
          <w:rFonts w:eastAsia="Inter" w:cs="Arial"/>
        </w:rPr>
      </w:pPr>
      <w:bookmarkStart w:id="5" w:name="_Toc215069454"/>
      <w:bookmarkStart w:id="6" w:name="_Toc224626686"/>
      <w:r w:rsidRPr="00E103F8">
        <w:rPr>
          <w:rFonts w:eastAsia="Inter" w:cs="Arial"/>
        </w:rPr>
        <w:t xml:space="preserve">About the </w:t>
      </w:r>
      <w:bookmarkEnd w:id="5"/>
      <w:r w:rsidR="637B00E0" w:rsidRPr="00E103F8">
        <w:rPr>
          <w:rFonts w:eastAsia="Inter" w:cs="Arial"/>
        </w:rPr>
        <w:t>p</w:t>
      </w:r>
      <w:r w:rsidR="675577EA" w:rsidRPr="00E103F8">
        <w:rPr>
          <w:rFonts w:eastAsia="Inter" w:cs="Arial"/>
        </w:rPr>
        <w:t>rogramme</w:t>
      </w:r>
      <w:bookmarkEnd w:id="6"/>
    </w:p>
    <w:p w14:paraId="602DBE14" w14:textId="7BD5CD7D" w:rsidR="00B66ED2" w:rsidRPr="00E103F8" w:rsidRDefault="00D51D71" w:rsidP="00B66ED2">
      <w:pPr>
        <w:rPr>
          <w:rFonts w:eastAsia="Inter" w:cs="Arial"/>
        </w:rPr>
      </w:pPr>
      <w:r w:rsidRPr="00E103F8">
        <w:rPr>
          <w:rFonts w:eastAsia="Inter" w:cs="Arial"/>
        </w:rPr>
        <w:t xml:space="preserve">Proud Homes provides </w:t>
      </w:r>
      <w:r w:rsidRPr="00E103F8">
        <w:rPr>
          <w:rFonts w:cs="Arial"/>
        </w:rPr>
        <w:t xml:space="preserve">long-term development grants to generalist homelessness organisations to embed safe, </w:t>
      </w:r>
      <w:r w:rsidR="0719967D" w:rsidRPr="00E103F8">
        <w:rPr>
          <w:rFonts w:cs="Arial"/>
        </w:rPr>
        <w:t>culturally</w:t>
      </w:r>
      <w:r w:rsidRPr="00E103F8">
        <w:rPr>
          <w:rFonts w:cs="Arial"/>
        </w:rPr>
        <w:t xml:space="preserve"> competent and affirming practice for LGBT+ young people.</w:t>
      </w:r>
    </w:p>
    <w:p w14:paraId="0DEC971A" w14:textId="77777777" w:rsidR="00480C4A" w:rsidRPr="00E103F8" w:rsidRDefault="00480C4A" w:rsidP="00480C4A">
      <w:pPr>
        <w:rPr>
          <w:rFonts w:eastAsia="Inter" w:cs="Arial"/>
        </w:rPr>
      </w:pPr>
      <w:r w:rsidRPr="00E103F8">
        <w:rPr>
          <w:rFonts w:eastAsia="Inter" w:cs="Arial"/>
        </w:rPr>
        <w:t>We’re looking for high quality homelessness services committed to safer, more inclusive support for LGBT+ young people.</w:t>
      </w:r>
    </w:p>
    <w:p w14:paraId="4121639F" w14:textId="25EE8296" w:rsidR="00C30682" w:rsidRPr="00E103F8" w:rsidRDefault="00C30682" w:rsidP="00B66ED2">
      <w:pPr>
        <w:rPr>
          <w:rFonts w:eastAsia="Inter" w:cs="Arial"/>
        </w:rPr>
      </w:pPr>
      <w:r w:rsidRPr="00E103F8">
        <w:rPr>
          <w:rFonts w:eastAsia="Inter" w:cs="Arial"/>
        </w:rPr>
        <w:t>By generalist, we mean services that are not exclusively specialist LGBT+ provision but support a broader group of young people experiencing or at risk of homelessness.</w:t>
      </w:r>
    </w:p>
    <w:p w14:paraId="43BA858A" w14:textId="77777777" w:rsidR="00F34996" w:rsidRPr="00E103F8" w:rsidRDefault="00F34996" w:rsidP="00F34996">
      <w:pPr>
        <w:rPr>
          <w:rFonts w:eastAsia="Inter" w:cs="Arial"/>
        </w:rPr>
      </w:pPr>
      <w:r w:rsidRPr="00E103F8">
        <w:rPr>
          <w:rFonts w:eastAsia="Inter" w:cs="Arial"/>
        </w:rPr>
        <w:t>We give multi</w:t>
      </w:r>
      <w:r w:rsidRPr="00E103F8">
        <w:rPr>
          <w:rFonts w:ascii="Cambria Math" w:eastAsia="Inter" w:hAnsi="Cambria Math" w:cs="Cambria Math"/>
        </w:rPr>
        <w:t>‑</w:t>
      </w:r>
      <w:r w:rsidRPr="00E103F8">
        <w:rPr>
          <w:rFonts w:eastAsia="Inter" w:cs="Arial"/>
        </w:rPr>
        <w:t>year grants to UK homelessness organisations that want to make their services safer and more inclusive for LGBT+ young people.</w:t>
      </w:r>
    </w:p>
    <w:p w14:paraId="6AD50C71" w14:textId="78839E46" w:rsidR="0002419E" w:rsidRPr="00E103F8" w:rsidRDefault="00F34996" w:rsidP="00F34996">
      <w:pPr>
        <w:rPr>
          <w:rFonts w:eastAsia="Inter" w:cs="Arial"/>
        </w:rPr>
      </w:pPr>
      <w:r w:rsidRPr="00E103F8">
        <w:rPr>
          <w:rFonts w:eastAsia="Inter" w:cs="Arial"/>
        </w:rPr>
        <w:t>We fund generalist providers such as housing advice teams, hostels and supported accommodation</w:t>
      </w:r>
      <w:r w:rsidR="0002419E" w:rsidRPr="00E103F8">
        <w:rPr>
          <w:rFonts w:eastAsia="Inter" w:cs="Arial"/>
        </w:rPr>
        <w:t xml:space="preserve"> </w:t>
      </w:r>
      <w:r w:rsidRPr="00E103F8">
        <w:rPr>
          <w:rFonts w:eastAsia="Inter" w:cs="Arial"/>
        </w:rPr>
        <w:t>that already support young people</w:t>
      </w:r>
      <w:r w:rsidR="44905DD6" w:rsidRPr="00E103F8">
        <w:rPr>
          <w:rFonts w:eastAsia="Inter" w:cs="Arial"/>
        </w:rPr>
        <w:t xml:space="preserve"> facing </w:t>
      </w:r>
      <w:r w:rsidR="5E06C925" w:rsidRPr="00E103F8">
        <w:rPr>
          <w:rFonts w:eastAsia="Inter" w:cs="Arial"/>
        </w:rPr>
        <w:t xml:space="preserve">or experiencing </w:t>
      </w:r>
      <w:r w:rsidR="44905DD6" w:rsidRPr="00E103F8">
        <w:rPr>
          <w:rFonts w:eastAsia="Inter" w:cs="Arial"/>
        </w:rPr>
        <w:t>homelessness</w:t>
      </w:r>
      <w:r w:rsidR="007028B4" w:rsidRPr="00E103F8">
        <w:rPr>
          <w:rFonts w:eastAsia="Inter" w:cs="Arial"/>
        </w:rPr>
        <w:t>.</w:t>
      </w:r>
    </w:p>
    <w:p w14:paraId="394D5B7F" w14:textId="18AB7D19" w:rsidR="007028B4" w:rsidRPr="00E103F8" w:rsidRDefault="007028B4" w:rsidP="00F34996">
      <w:pPr>
        <w:rPr>
          <w:rFonts w:eastAsia="Inter" w:cs="Arial"/>
        </w:rPr>
      </w:pPr>
      <w:r w:rsidRPr="00E103F8">
        <w:rPr>
          <w:rFonts w:eastAsia="Inter" w:cs="Arial"/>
        </w:rPr>
        <w:t xml:space="preserve">Most </w:t>
      </w:r>
      <w:r w:rsidR="00683D55" w:rsidRPr="00E103F8">
        <w:rPr>
          <w:rFonts w:eastAsia="Inter" w:cs="Arial"/>
        </w:rPr>
        <w:t xml:space="preserve">of the </w:t>
      </w:r>
      <w:r w:rsidRPr="00E103F8">
        <w:rPr>
          <w:rFonts w:eastAsia="Inter" w:cs="Arial"/>
        </w:rPr>
        <w:t xml:space="preserve">grants </w:t>
      </w:r>
      <w:r w:rsidR="00683D55" w:rsidRPr="00E103F8">
        <w:rPr>
          <w:rFonts w:eastAsia="Inter" w:cs="Arial"/>
        </w:rPr>
        <w:t xml:space="preserve">will </w:t>
      </w:r>
      <w:r w:rsidRPr="00E103F8">
        <w:rPr>
          <w:rFonts w:eastAsia="Inter" w:cs="Arial"/>
        </w:rPr>
        <w:t>support organisations that want to develop their practice</w:t>
      </w:r>
      <w:r w:rsidR="00EB1628" w:rsidRPr="00E103F8">
        <w:rPr>
          <w:rFonts w:eastAsia="Inter" w:cs="Arial"/>
        </w:rPr>
        <w:t xml:space="preserve"> (development grants)</w:t>
      </w:r>
      <w:r w:rsidR="00772DF1" w:rsidRPr="00E103F8">
        <w:rPr>
          <w:rFonts w:eastAsia="Inter" w:cs="Arial"/>
        </w:rPr>
        <w:t>.</w:t>
      </w:r>
      <w:r w:rsidRPr="00E103F8">
        <w:rPr>
          <w:rFonts w:eastAsia="Inter" w:cs="Arial"/>
        </w:rPr>
        <w:t xml:space="preserve"> </w:t>
      </w:r>
      <w:r w:rsidR="00772DF1" w:rsidRPr="00E103F8">
        <w:rPr>
          <w:rFonts w:eastAsia="Inter" w:cs="Arial"/>
          <w:b/>
          <w:bCs/>
        </w:rPr>
        <w:t>A</w:t>
      </w:r>
      <w:r w:rsidRPr="00E103F8">
        <w:rPr>
          <w:rFonts w:eastAsia="Inter" w:cs="Arial"/>
          <w:b/>
        </w:rPr>
        <w:t xml:space="preserve"> small number</w:t>
      </w:r>
      <w:r w:rsidR="00772DF1" w:rsidRPr="00E103F8">
        <w:rPr>
          <w:rFonts w:eastAsia="Inter" w:cs="Arial"/>
          <w:b/>
          <w:bCs/>
        </w:rPr>
        <w:t xml:space="preserve"> of grants will be</w:t>
      </w:r>
      <w:r w:rsidRPr="00E103F8">
        <w:rPr>
          <w:rFonts w:eastAsia="Inter" w:cs="Arial"/>
          <w:b/>
        </w:rPr>
        <w:t xml:space="preserve"> for services already showing strong inclusive work</w:t>
      </w:r>
      <w:r w:rsidR="00EB1628" w:rsidRPr="00E103F8">
        <w:rPr>
          <w:rFonts w:eastAsia="Inter" w:cs="Arial"/>
          <w:b/>
        </w:rPr>
        <w:t xml:space="preserve"> </w:t>
      </w:r>
      <w:r w:rsidR="00EB1628" w:rsidRPr="00E103F8">
        <w:rPr>
          <w:rFonts w:eastAsia="Inter" w:cs="Arial"/>
        </w:rPr>
        <w:t>(established practice grants)</w:t>
      </w:r>
      <w:r w:rsidRPr="00E103F8">
        <w:rPr>
          <w:rFonts w:eastAsia="Inter" w:cs="Arial"/>
          <w:b/>
        </w:rPr>
        <w:t>.</w:t>
      </w:r>
    </w:p>
    <w:p w14:paraId="4F948390" w14:textId="4A55CE63" w:rsidR="00237A81" w:rsidRPr="00E103F8" w:rsidRDefault="00237A81" w:rsidP="00280A00">
      <w:pPr>
        <w:rPr>
          <w:rFonts w:eastAsia="Aptos" w:cs="Arial"/>
        </w:rPr>
      </w:pPr>
      <w:r w:rsidRPr="00E103F8">
        <w:rPr>
          <w:rFonts w:eastAsia="Aptos" w:cs="Arial"/>
        </w:rPr>
        <w:t>The key aims of the Fund are to:</w:t>
      </w:r>
    </w:p>
    <w:p w14:paraId="04A70281" w14:textId="77777777" w:rsidR="00413FF9" w:rsidRPr="00E103F8" w:rsidRDefault="00413FF9" w:rsidP="00D040C4">
      <w:pPr>
        <w:pStyle w:val="ListParagraph"/>
        <w:numPr>
          <w:ilvl w:val="0"/>
          <w:numId w:val="7"/>
        </w:numPr>
        <w:rPr>
          <w:rFonts w:eastAsia="Aptos" w:cs="Arial"/>
        </w:rPr>
      </w:pPr>
      <w:r w:rsidRPr="00E103F8">
        <w:rPr>
          <w:rFonts w:eastAsia="Aptos" w:cs="Arial"/>
        </w:rPr>
        <w:t>Help homelessness organisations become safer and more inclusive for LGBT+ young people.</w:t>
      </w:r>
    </w:p>
    <w:p w14:paraId="36C07A91" w14:textId="77777777" w:rsidR="0001573E" w:rsidRPr="00E103F8" w:rsidRDefault="0001573E" w:rsidP="00D040C4">
      <w:pPr>
        <w:pStyle w:val="ListParagraph"/>
        <w:numPr>
          <w:ilvl w:val="0"/>
          <w:numId w:val="7"/>
        </w:numPr>
        <w:rPr>
          <w:rFonts w:eastAsia="Aptos" w:cs="Arial"/>
        </w:rPr>
      </w:pPr>
      <w:r w:rsidRPr="00E103F8">
        <w:rPr>
          <w:rFonts w:eastAsia="Aptos" w:cs="Arial"/>
        </w:rPr>
        <w:t>Ensure LGBT+ young people have safer, more respectful and more consistent experiences when they seek help from homelessness services.</w:t>
      </w:r>
    </w:p>
    <w:p w14:paraId="7D25421E" w14:textId="284A7711" w:rsidR="00DF64C8" w:rsidRPr="00E103F8" w:rsidRDefault="00D040C4" w:rsidP="00DF64C8">
      <w:pPr>
        <w:pStyle w:val="ListParagraph"/>
        <w:numPr>
          <w:ilvl w:val="0"/>
          <w:numId w:val="7"/>
        </w:numPr>
        <w:rPr>
          <w:rFonts w:eastAsia="Aptos" w:cs="Arial"/>
        </w:rPr>
      </w:pPr>
      <w:r w:rsidRPr="00E103F8">
        <w:rPr>
          <w:rFonts w:eastAsia="Aptos" w:cs="Arial"/>
        </w:rPr>
        <w:t>Strengthen links with specialist LGBT+ organisations to improve support, advocacy and learning across the sector.</w:t>
      </w:r>
    </w:p>
    <w:p w14:paraId="19998183" w14:textId="4AFBA330" w:rsidR="00577082" w:rsidRPr="00E103F8" w:rsidRDefault="00DF64C8" w:rsidP="00DF64C8">
      <w:pPr>
        <w:rPr>
          <w:rFonts w:eastAsia="Inter" w:cs="Arial"/>
        </w:rPr>
      </w:pPr>
      <w:r w:rsidRPr="00E103F8">
        <w:rPr>
          <w:rFonts w:eastAsia="Inter" w:cs="Arial"/>
        </w:rPr>
        <w:t xml:space="preserve">This fund is part of our Building Independence Programme, backing services that help young people thrive as they move into adulthood. </w:t>
      </w:r>
      <w:r w:rsidR="43A07438" w:rsidRPr="00E103F8">
        <w:rPr>
          <w:rFonts w:eastAsia="Inter" w:cs="Arial"/>
        </w:rPr>
        <w:t xml:space="preserve">Meaningful youth voice, trusted adults and lived </w:t>
      </w:r>
      <w:r w:rsidR="43A07438" w:rsidRPr="00E103F8">
        <w:rPr>
          <w:rFonts w:eastAsia="Inter" w:cs="Arial"/>
        </w:rPr>
        <w:lastRenderedPageBreak/>
        <w:t xml:space="preserve">experience are centred as a common thread through our programme areas. </w:t>
      </w:r>
      <w:r w:rsidRPr="00E103F8">
        <w:rPr>
          <w:rFonts w:eastAsia="Inter" w:cs="Arial"/>
        </w:rPr>
        <w:t>Explore our strategy and funding priorities on the website</w:t>
      </w:r>
      <w:r w:rsidR="59413498" w:rsidRPr="00E103F8">
        <w:rPr>
          <w:rFonts w:eastAsia="Inter" w:cs="Arial"/>
        </w:rPr>
        <w:t xml:space="preserve"> for more information</w:t>
      </w:r>
      <w:r w:rsidRPr="00E103F8">
        <w:rPr>
          <w:rFonts w:eastAsia="Inter" w:cs="Arial"/>
        </w:rPr>
        <w:t>.</w:t>
      </w:r>
    </w:p>
    <w:p w14:paraId="6269D97A" w14:textId="7265679D" w:rsidR="00E40615" w:rsidRPr="00E103F8" w:rsidRDefault="00E40615" w:rsidP="45B6B00A">
      <w:pPr>
        <w:pStyle w:val="Heading2"/>
        <w:rPr>
          <w:rFonts w:eastAsia="Inter" w:cs="Arial"/>
        </w:rPr>
      </w:pPr>
      <w:bookmarkStart w:id="7" w:name="_Toc215069455"/>
      <w:bookmarkStart w:id="8" w:name="_Toc224626687"/>
      <w:r w:rsidRPr="00E103F8">
        <w:rPr>
          <w:rFonts w:eastAsia="Inter" w:cs="Arial"/>
        </w:rPr>
        <w:t>Who we want to support</w:t>
      </w:r>
      <w:bookmarkEnd w:id="7"/>
      <w:bookmarkEnd w:id="8"/>
    </w:p>
    <w:p w14:paraId="5BE70E9F" w14:textId="2DE57916" w:rsidR="006C5F5D" w:rsidRPr="00E103F8" w:rsidRDefault="00E40615" w:rsidP="45B6B00A">
      <w:pPr>
        <w:rPr>
          <w:rFonts w:eastAsia="Inter" w:cs="Arial"/>
        </w:rPr>
      </w:pPr>
      <w:r w:rsidRPr="00E103F8">
        <w:rPr>
          <w:rFonts w:eastAsia="Inter" w:cs="Arial"/>
        </w:rPr>
        <w:t>We want to fund organisations that:</w:t>
      </w:r>
    </w:p>
    <w:p w14:paraId="2A7F31BD" w14:textId="3E781341" w:rsidR="00496DA6" w:rsidRPr="00E103F8" w:rsidRDefault="00496DA6" w:rsidP="00496DA6">
      <w:pPr>
        <w:pStyle w:val="ListParagraph"/>
        <w:numPr>
          <w:ilvl w:val="0"/>
          <w:numId w:val="33"/>
        </w:numPr>
        <w:spacing w:line="276" w:lineRule="auto"/>
        <w:rPr>
          <w:rFonts w:eastAsia="Inter" w:cs="Arial"/>
        </w:rPr>
      </w:pPr>
      <w:r w:rsidRPr="00E103F8">
        <w:rPr>
          <w:rFonts w:eastAsia="Inter" w:cs="Arial"/>
        </w:rPr>
        <w:t>Deliver generalist homelessness support (for example</w:t>
      </w:r>
      <w:r w:rsidR="4211D59A" w:rsidRPr="00E103F8">
        <w:rPr>
          <w:rFonts w:eastAsia="Inter" w:cs="Arial"/>
        </w:rPr>
        <w:t>,</w:t>
      </w:r>
      <w:r w:rsidRPr="00E103F8">
        <w:rPr>
          <w:rFonts w:eastAsia="Inter" w:cs="Arial"/>
        </w:rPr>
        <w:t xml:space="preserve"> housing advice, hostels, supported accommodation, outreach or prevention services)</w:t>
      </w:r>
      <w:r w:rsidR="2891E46E" w:rsidRPr="00E103F8">
        <w:rPr>
          <w:rFonts w:eastAsia="Inter" w:cs="Arial"/>
        </w:rPr>
        <w:t>.</w:t>
      </w:r>
    </w:p>
    <w:p w14:paraId="5EFF75EF" w14:textId="1B10499D" w:rsidR="00231E97" w:rsidRPr="00E103F8" w:rsidRDefault="00496DA6" w:rsidP="00231E97">
      <w:pPr>
        <w:pStyle w:val="ListParagraph"/>
        <w:numPr>
          <w:ilvl w:val="0"/>
          <w:numId w:val="33"/>
        </w:numPr>
        <w:spacing w:line="276" w:lineRule="auto"/>
        <w:rPr>
          <w:rFonts w:eastAsia="Aptos" w:cs="Arial"/>
        </w:rPr>
      </w:pPr>
      <w:r w:rsidRPr="00E103F8">
        <w:rPr>
          <w:rFonts w:eastAsia="Inter" w:cs="Arial"/>
        </w:rPr>
        <w:t>Have a demonstrable track record of working with young people</w:t>
      </w:r>
      <w:r w:rsidR="16B1C084" w:rsidRPr="00E103F8">
        <w:rPr>
          <w:rFonts w:eastAsia="Inter" w:cs="Arial"/>
        </w:rPr>
        <w:t>.</w:t>
      </w:r>
    </w:p>
    <w:p w14:paraId="7892A704" w14:textId="1BF6C6A9" w:rsidR="16B1C084" w:rsidRPr="00E103F8" w:rsidRDefault="16B1C084" w:rsidP="4FB4348C">
      <w:pPr>
        <w:pStyle w:val="ListParagraph"/>
        <w:numPr>
          <w:ilvl w:val="0"/>
          <w:numId w:val="33"/>
        </w:numPr>
        <w:spacing w:line="276" w:lineRule="auto"/>
        <w:rPr>
          <w:rFonts w:eastAsia="Aptos" w:cs="Arial"/>
        </w:rPr>
      </w:pPr>
      <w:r w:rsidRPr="00E103F8">
        <w:rPr>
          <w:rFonts w:eastAsia="Aptos" w:cs="Arial"/>
        </w:rPr>
        <w:t xml:space="preserve">Demonstrate </w:t>
      </w:r>
      <w:r w:rsidR="00154692" w:rsidRPr="00E103F8">
        <w:rPr>
          <w:rFonts w:eastAsia="Aptos" w:cs="Arial"/>
        </w:rPr>
        <w:t xml:space="preserve">a commitment </w:t>
      </w:r>
      <w:r w:rsidR="00C67912" w:rsidRPr="00E103F8">
        <w:rPr>
          <w:rFonts w:eastAsia="Aptos" w:cs="Arial"/>
        </w:rPr>
        <w:t>to embedding inclusive practice throughout</w:t>
      </w:r>
      <w:r w:rsidRPr="00E103F8">
        <w:rPr>
          <w:rFonts w:eastAsia="Aptos" w:cs="Arial"/>
        </w:rPr>
        <w:t>.</w:t>
      </w:r>
    </w:p>
    <w:p w14:paraId="69B62DFB" w14:textId="3DB7278A" w:rsidR="16B1C084" w:rsidRPr="00E103F8" w:rsidRDefault="16B1C084" w:rsidP="07DD8B2C">
      <w:pPr>
        <w:pStyle w:val="ListParagraph"/>
        <w:numPr>
          <w:ilvl w:val="0"/>
          <w:numId w:val="33"/>
        </w:numPr>
        <w:rPr>
          <w:rFonts w:cs="Arial"/>
          <w:szCs w:val="21"/>
        </w:rPr>
      </w:pPr>
      <w:r w:rsidRPr="00E103F8">
        <w:rPr>
          <w:rFonts w:cs="Arial"/>
        </w:rPr>
        <w:t>Show an understanding of why LGBT+ young people are at heightened risk within homelessness systems.</w:t>
      </w:r>
    </w:p>
    <w:p w14:paraId="3C62C7D5" w14:textId="532A35D2" w:rsidR="16B1C084" w:rsidRPr="00E103F8" w:rsidRDefault="16B1C084" w:rsidP="07DD8B2C">
      <w:pPr>
        <w:pStyle w:val="ListParagraph"/>
        <w:numPr>
          <w:ilvl w:val="0"/>
          <w:numId w:val="33"/>
        </w:numPr>
        <w:rPr>
          <w:rFonts w:cs="Arial"/>
          <w:szCs w:val="21"/>
        </w:rPr>
      </w:pPr>
      <w:r w:rsidRPr="00E103F8">
        <w:rPr>
          <w:rFonts w:cs="Arial"/>
        </w:rPr>
        <w:t>Meaningfully involve people with lived experience and youth voice in shaping services and making decisions</w:t>
      </w:r>
      <w:r w:rsidR="00A70F42" w:rsidRPr="00E103F8">
        <w:rPr>
          <w:rFonts w:cs="Arial"/>
        </w:rPr>
        <w:t>.</w:t>
      </w:r>
      <w:r w:rsidRPr="00E103F8">
        <w:rPr>
          <w:rFonts w:cs="Arial"/>
        </w:rPr>
        <w:t xml:space="preserve"> </w:t>
      </w:r>
    </w:p>
    <w:p w14:paraId="6DBFB9D9" w14:textId="0AB2389F" w:rsidR="00B75EBA" w:rsidRPr="00E103F8" w:rsidRDefault="00B75EBA" w:rsidP="07DD8B2C">
      <w:pPr>
        <w:pStyle w:val="ListParagraph"/>
        <w:numPr>
          <w:ilvl w:val="0"/>
          <w:numId w:val="33"/>
        </w:numPr>
        <w:rPr>
          <w:rFonts w:cs="Arial"/>
          <w:szCs w:val="21"/>
        </w:rPr>
      </w:pPr>
      <w:r w:rsidRPr="00E103F8">
        <w:rPr>
          <w:rFonts w:cs="Arial"/>
          <w:szCs w:val="21"/>
        </w:rPr>
        <w:t>We expect funded services to primarily support young people aged approximately 1</w:t>
      </w:r>
      <w:r w:rsidR="002E10F3" w:rsidRPr="00E103F8">
        <w:rPr>
          <w:rFonts w:cs="Arial"/>
          <w:szCs w:val="21"/>
        </w:rPr>
        <w:t>6</w:t>
      </w:r>
      <w:r w:rsidRPr="00E103F8">
        <w:rPr>
          <w:rFonts w:cs="Arial"/>
          <w:szCs w:val="21"/>
        </w:rPr>
        <w:t>–25. We recognise that age ranges may vary slightly depending on service model.</w:t>
      </w:r>
    </w:p>
    <w:p w14:paraId="3E564037" w14:textId="4B1121A0" w:rsidR="00361688" w:rsidRPr="00E103F8" w:rsidRDefault="006D4640" w:rsidP="00597AF4">
      <w:pPr>
        <w:spacing w:line="276" w:lineRule="auto"/>
        <w:rPr>
          <w:rFonts w:eastAsia="Aptos" w:cs="Arial"/>
        </w:rPr>
      </w:pPr>
      <w:r w:rsidRPr="00E103F8">
        <w:rPr>
          <w:rFonts w:eastAsia="Aptos" w:cs="Arial"/>
        </w:rPr>
        <w:t>W</w:t>
      </w:r>
      <w:r w:rsidR="00597AF4" w:rsidRPr="00E103F8">
        <w:rPr>
          <w:rFonts w:eastAsia="Aptos" w:cs="Arial"/>
        </w:rPr>
        <w:t xml:space="preserve">e will </w:t>
      </w:r>
      <w:r w:rsidR="00AE1B77" w:rsidRPr="00E103F8">
        <w:rPr>
          <w:rFonts w:eastAsia="Aptos" w:cs="Arial"/>
        </w:rPr>
        <w:t>also fund</w:t>
      </w:r>
      <w:r w:rsidR="00597AF4" w:rsidRPr="00E103F8">
        <w:rPr>
          <w:rFonts w:eastAsia="Aptos" w:cs="Arial"/>
        </w:rPr>
        <w:t xml:space="preserve"> 1-2 </w:t>
      </w:r>
      <w:r w:rsidR="00AE1B77" w:rsidRPr="00E103F8">
        <w:rPr>
          <w:rFonts w:eastAsia="Aptos" w:cs="Arial"/>
        </w:rPr>
        <w:t>o</w:t>
      </w:r>
      <w:r w:rsidR="00597AF4" w:rsidRPr="00E103F8">
        <w:rPr>
          <w:rFonts w:eastAsia="Aptos" w:cs="Arial"/>
        </w:rPr>
        <w:t>rganisations</w:t>
      </w:r>
      <w:r w:rsidR="00BF2187" w:rsidRPr="00E103F8">
        <w:rPr>
          <w:rFonts w:eastAsia="Aptos" w:cs="Arial"/>
        </w:rPr>
        <w:t xml:space="preserve"> that</w:t>
      </w:r>
      <w:r w:rsidR="00597AF4" w:rsidRPr="00E103F8">
        <w:rPr>
          <w:rFonts w:eastAsia="Aptos" w:cs="Arial"/>
        </w:rPr>
        <w:t>:</w:t>
      </w:r>
    </w:p>
    <w:p w14:paraId="07483912" w14:textId="67DB6BFC" w:rsidR="00361688" w:rsidRPr="00E103F8" w:rsidRDefault="00BF2187" w:rsidP="00361688">
      <w:pPr>
        <w:pStyle w:val="ListParagraph"/>
        <w:numPr>
          <w:ilvl w:val="0"/>
          <w:numId w:val="10"/>
        </w:numPr>
        <w:spacing w:line="276" w:lineRule="auto"/>
        <w:rPr>
          <w:rFonts w:eastAsia="Aptos" w:cs="Arial"/>
        </w:rPr>
      </w:pPr>
      <w:r w:rsidRPr="00E103F8">
        <w:rPr>
          <w:rFonts w:eastAsia="Aptos" w:cs="Arial"/>
        </w:rPr>
        <w:t>A</w:t>
      </w:r>
      <w:r w:rsidR="00361688" w:rsidRPr="00E103F8">
        <w:rPr>
          <w:rFonts w:eastAsia="Aptos" w:cs="Arial"/>
        </w:rPr>
        <w:t xml:space="preserve">lready demonstrate strong or exemplary practice in supporting LGBT+ young people </w:t>
      </w:r>
      <w:r w:rsidR="12184501" w:rsidRPr="00E103F8">
        <w:rPr>
          <w:rFonts w:eastAsia="Aptos" w:cs="Arial"/>
        </w:rPr>
        <w:t>facing or experiencing homelessness.</w:t>
      </w:r>
    </w:p>
    <w:p w14:paraId="1A326A0C" w14:textId="77777777" w:rsidR="00E40615" w:rsidRPr="00E103F8" w:rsidRDefault="00E40615" w:rsidP="45B6B00A">
      <w:pPr>
        <w:pStyle w:val="Heading2"/>
        <w:rPr>
          <w:rFonts w:eastAsia="Inter" w:cs="Arial"/>
        </w:rPr>
      </w:pPr>
      <w:bookmarkStart w:id="9" w:name="_Toc215069456"/>
      <w:bookmarkStart w:id="10" w:name="_Toc224626688"/>
      <w:r w:rsidRPr="00E103F8">
        <w:rPr>
          <w:rFonts w:eastAsia="Inter" w:cs="Arial"/>
        </w:rPr>
        <w:t>What we want to achieve</w:t>
      </w:r>
      <w:bookmarkEnd w:id="9"/>
      <w:bookmarkEnd w:id="10"/>
    </w:p>
    <w:p w14:paraId="51146AD4" w14:textId="2190FC4A" w:rsidR="00783362" w:rsidRPr="00E103F8" w:rsidRDefault="00C731A4" w:rsidP="45B6B00A">
      <w:pPr>
        <w:rPr>
          <w:rFonts w:eastAsia="Inter" w:cs="Arial"/>
        </w:rPr>
      </w:pPr>
      <w:r w:rsidRPr="00E103F8">
        <w:rPr>
          <w:rFonts w:eastAsia="Inter" w:cs="Arial"/>
        </w:rPr>
        <w:t xml:space="preserve">We </w:t>
      </w:r>
      <w:r w:rsidR="003E5A3F" w:rsidRPr="00E103F8">
        <w:rPr>
          <w:rFonts w:eastAsia="Inter" w:cs="Arial"/>
        </w:rPr>
        <w:t xml:space="preserve">want to </w:t>
      </w:r>
      <w:r w:rsidRPr="00E103F8">
        <w:rPr>
          <w:rFonts w:eastAsia="Inter" w:cs="Arial"/>
        </w:rPr>
        <w:t>fund work that helps achieve the following objectives:</w:t>
      </w:r>
      <w:r w:rsidR="00E40615" w:rsidRPr="00E103F8">
        <w:rPr>
          <w:rFonts w:eastAsia="Inter" w:cs="Arial"/>
        </w:rPr>
        <w:t xml:space="preserve"> </w:t>
      </w:r>
    </w:p>
    <w:p w14:paraId="10DD057A" w14:textId="5CFF159B" w:rsidR="000D1BF6" w:rsidRPr="00E103F8" w:rsidRDefault="000D1BF6" w:rsidP="00D00804">
      <w:pPr>
        <w:pStyle w:val="ListParagraph"/>
        <w:numPr>
          <w:ilvl w:val="0"/>
          <w:numId w:val="26"/>
        </w:numPr>
        <w:rPr>
          <w:rFonts w:eastAsia="Inter" w:cs="Arial"/>
        </w:rPr>
      </w:pPr>
      <w:r w:rsidRPr="00E103F8">
        <w:rPr>
          <w:rFonts w:eastAsia="Inter" w:cs="Arial"/>
        </w:rPr>
        <w:t>Improves safety, consistency and dignity for LGBT+ young people by strengthening assessment, placement, safeguarding and day</w:t>
      </w:r>
      <w:r w:rsidRPr="00E103F8">
        <w:rPr>
          <w:rFonts w:ascii="Cambria Math" w:eastAsia="Inter" w:hAnsi="Cambria Math" w:cs="Cambria Math"/>
        </w:rPr>
        <w:t>‑</w:t>
      </w:r>
      <w:r w:rsidRPr="00E103F8">
        <w:rPr>
          <w:rFonts w:eastAsia="Inter" w:cs="Arial"/>
        </w:rPr>
        <w:t>to</w:t>
      </w:r>
      <w:r w:rsidRPr="00E103F8">
        <w:rPr>
          <w:rFonts w:ascii="Cambria Math" w:eastAsia="Inter" w:hAnsi="Cambria Math" w:cs="Cambria Math"/>
        </w:rPr>
        <w:t>‑</w:t>
      </w:r>
      <w:r w:rsidRPr="00E103F8">
        <w:rPr>
          <w:rFonts w:eastAsia="Inter" w:cs="Arial"/>
        </w:rPr>
        <w:t>day practice.</w:t>
      </w:r>
    </w:p>
    <w:p w14:paraId="0A27E4C7" w14:textId="57F0764E" w:rsidR="000D1BF6" w:rsidRPr="00E103F8" w:rsidRDefault="000D1BF6" w:rsidP="00D00804">
      <w:pPr>
        <w:pStyle w:val="ListParagraph"/>
        <w:numPr>
          <w:ilvl w:val="0"/>
          <w:numId w:val="26"/>
        </w:numPr>
        <w:rPr>
          <w:rFonts w:eastAsia="Inter" w:cs="Arial"/>
        </w:rPr>
      </w:pPr>
      <w:r w:rsidRPr="00E103F8">
        <w:rPr>
          <w:rFonts w:eastAsia="Inter" w:cs="Arial"/>
        </w:rPr>
        <w:t>Builds staff confidence and competence through training, reflective practice, supervision, and better organisational systems and culture.</w:t>
      </w:r>
    </w:p>
    <w:p w14:paraId="4C9ACC8B" w14:textId="38104DBB" w:rsidR="000D1BF6" w:rsidRPr="00E103F8" w:rsidRDefault="000D1BF6" w:rsidP="00D00804">
      <w:pPr>
        <w:pStyle w:val="ListParagraph"/>
        <w:numPr>
          <w:ilvl w:val="0"/>
          <w:numId w:val="26"/>
        </w:numPr>
        <w:rPr>
          <w:rFonts w:eastAsia="Inter" w:cs="Arial"/>
        </w:rPr>
      </w:pPr>
      <w:r w:rsidRPr="00E103F8">
        <w:rPr>
          <w:rFonts w:eastAsia="Inter" w:cs="Arial"/>
        </w:rPr>
        <w:t>Deepens partnerships with specialist LGBT+ organisations, ensuring better support pathways, co</w:t>
      </w:r>
      <w:r w:rsidRPr="00E103F8">
        <w:rPr>
          <w:rFonts w:ascii="Cambria Math" w:eastAsia="Inter" w:hAnsi="Cambria Math" w:cs="Cambria Math"/>
        </w:rPr>
        <w:t>‑</w:t>
      </w:r>
      <w:r w:rsidRPr="00E103F8">
        <w:rPr>
          <w:rFonts w:eastAsia="Inter" w:cs="Arial"/>
        </w:rPr>
        <w:t>design, learning and influence across the sector.</w:t>
      </w:r>
    </w:p>
    <w:p w14:paraId="776711CC" w14:textId="454A00C0" w:rsidR="00E40615" w:rsidRPr="00E103F8" w:rsidRDefault="00411F7C" w:rsidP="45B6B00A">
      <w:pPr>
        <w:pStyle w:val="Heading2"/>
        <w:rPr>
          <w:rFonts w:eastAsia="Inter" w:cs="Arial"/>
        </w:rPr>
      </w:pPr>
      <w:bookmarkStart w:id="11" w:name="_Toc215069457"/>
      <w:bookmarkStart w:id="12" w:name="_Toc224626689"/>
      <w:r w:rsidRPr="00E103F8">
        <w:rPr>
          <w:rFonts w:eastAsia="Inter" w:cs="Arial"/>
        </w:rPr>
        <w:t xml:space="preserve">Fund </w:t>
      </w:r>
      <w:r w:rsidR="00A5523E" w:rsidRPr="00E103F8">
        <w:rPr>
          <w:rFonts w:eastAsia="Inter" w:cs="Arial"/>
        </w:rPr>
        <w:t>d</w:t>
      </w:r>
      <w:r w:rsidR="00E40615" w:rsidRPr="00E103F8">
        <w:rPr>
          <w:rFonts w:eastAsia="Inter" w:cs="Arial"/>
        </w:rPr>
        <w:t>etails</w:t>
      </w:r>
      <w:bookmarkEnd w:id="11"/>
      <w:bookmarkEnd w:id="12"/>
    </w:p>
    <w:p w14:paraId="541FBABB" w14:textId="3A00308A" w:rsidR="00A5523E" w:rsidRPr="00E103F8" w:rsidRDefault="00E40615" w:rsidP="45B6B00A">
      <w:pPr>
        <w:pStyle w:val="ListBullet"/>
        <w:rPr>
          <w:rFonts w:eastAsia="Inter" w:cs="Arial"/>
        </w:rPr>
      </w:pPr>
      <w:r w:rsidRPr="00E103F8">
        <w:rPr>
          <w:rFonts w:eastAsia="Inter" w:cs="Arial"/>
        </w:rPr>
        <w:t xml:space="preserve">Grants </w:t>
      </w:r>
      <w:r w:rsidR="0043622E" w:rsidRPr="00E103F8">
        <w:rPr>
          <w:rFonts w:eastAsia="Inter" w:cs="Arial"/>
        </w:rPr>
        <w:t xml:space="preserve">size </w:t>
      </w:r>
      <w:r w:rsidR="00E65571" w:rsidRPr="00E103F8">
        <w:rPr>
          <w:rFonts w:eastAsia="Inter" w:cs="Arial"/>
        </w:rPr>
        <w:t>£200,000 over 4 years (</w:t>
      </w:r>
      <w:r w:rsidR="00CD1BB8" w:rsidRPr="00E103F8">
        <w:rPr>
          <w:rFonts w:eastAsia="Inter" w:cs="Arial"/>
        </w:rPr>
        <w:t>£50,000</w:t>
      </w:r>
      <w:r w:rsidR="009F23F0" w:rsidRPr="00E103F8">
        <w:rPr>
          <w:rFonts w:eastAsia="Inter" w:cs="Arial"/>
        </w:rPr>
        <w:t xml:space="preserve"> per year</w:t>
      </w:r>
      <w:r w:rsidR="00E65571" w:rsidRPr="00E103F8">
        <w:rPr>
          <w:rFonts w:eastAsia="Inter" w:cs="Arial"/>
        </w:rPr>
        <w:t>)</w:t>
      </w:r>
      <w:r w:rsidR="009F23F0" w:rsidRPr="00E103F8">
        <w:rPr>
          <w:rFonts w:eastAsia="Inter" w:cs="Arial"/>
        </w:rPr>
        <w:t xml:space="preserve"> </w:t>
      </w:r>
    </w:p>
    <w:p w14:paraId="52C2F025" w14:textId="09043097" w:rsidR="001F5FCF" w:rsidRPr="00E103F8" w:rsidRDefault="00C7405F" w:rsidP="009F2C50">
      <w:pPr>
        <w:pStyle w:val="ListBullet"/>
        <w:rPr>
          <w:rFonts w:cs="Arial"/>
        </w:rPr>
      </w:pPr>
      <w:r w:rsidRPr="00E103F8">
        <w:rPr>
          <w:rFonts w:eastAsia="Inter" w:cs="Arial"/>
        </w:rPr>
        <w:t>Funding will be restricted to improving</w:t>
      </w:r>
      <w:r w:rsidR="008B4424" w:rsidRPr="00E103F8">
        <w:rPr>
          <w:rFonts w:eastAsia="Inter" w:cs="Arial"/>
        </w:rPr>
        <w:t xml:space="preserve"> the e</w:t>
      </w:r>
      <w:r w:rsidRPr="00E103F8">
        <w:rPr>
          <w:rFonts w:eastAsia="Inter" w:cs="Arial"/>
        </w:rPr>
        <w:t xml:space="preserve">xperience of </w:t>
      </w:r>
      <w:r w:rsidR="2677C205" w:rsidRPr="00E103F8">
        <w:rPr>
          <w:rFonts w:eastAsia="Inter" w:cs="Arial"/>
        </w:rPr>
        <w:t>LGBT</w:t>
      </w:r>
      <w:r w:rsidRPr="00E103F8">
        <w:rPr>
          <w:rFonts w:eastAsia="Inter" w:cs="Arial"/>
        </w:rPr>
        <w:t xml:space="preserve">+ </w:t>
      </w:r>
      <w:r w:rsidR="008B4424" w:rsidRPr="00E103F8">
        <w:rPr>
          <w:rFonts w:eastAsia="Inter" w:cs="Arial"/>
        </w:rPr>
        <w:t xml:space="preserve">young people but </w:t>
      </w:r>
      <w:r w:rsidR="001F5FCF" w:rsidRPr="00E103F8">
        <w:rPr>
          <w:rFonts w:cs="Arial"/>
        </w:rPr>
        <w:t xml:space="preserve">can support the infrastructure that helps you deliver strong, sustainable </w:t>
      </w:r>
      <w:r w:rsidR="00CA179B" w:rsidRPr="00E103F8">
        <w:rPr>
          <w:rFonts w:cs="Arial"/>
        </w:rPr>
        <w:t>work</w:t>
      </w:r>
      <w:r w:rsidR="001F5FCF" w:rsidRPr="00E103F8">
        <w:rPr>
          <w:rFonts w:cs="Arial"/>
        </w:rPr>
        <w:t xml:space="preserve">. This might include core costs, including rent, utilities, and staff salaries, as well as costs associated with staff wellbeing.  </w:t>
      </w:r>
    </w:p>
    <w:p w14:paraId="23F134F9" w14:textId="77777777" w:rsidR="001F5FCF" w:rsidRPr="00E103F8" w:rsidRDefault="001F5FCF" w:rsidP="009F2C50">
      <w:pPr>
        <w:pStyle w:val="ListBullet"/>
        <w:rPr>
          <w:rFonts w:cs="Arial"/>
        </w:rPr>
      </w:pPr>
      <w:r w:rsidRPr="00E103F8">
        <w:rPr>
          <w:rFonts w:cs="Arial"/>
        </w:rPr>
        <w:t>We believe that fair pay is an important part of strong, sustainable organisations. We encourage applications that include realistic salary costs, annual salary increases, and measures that support the wellbeing of your team.</w:t>
      </w:r>
    </w:p>
    <w:p w14:paraId="50118958" w14:textId="225DF6A3" w:rsidR="00FC2DBD" w:rsidRPr="00E103F8" w:rsidRDefault="3BC8F99C" w:rsidP="001F5FCF">
      <w:pPr>
        <w:pStyle w:val="ListBullet"/>
        <w:tabs>
          <w:tab w:val="clear" w:pos="397"/>
          <w:tab w:val="num" w:pos="0"/>
        </w:tabs>
        <w:rPr>
          <w:rFonts w:eastAsia="Inter" w:cs="Arial"/>
        </w:rPr>
      </w:pPr>
      <w:r w:rsidRPr="00E103F8">
        <w:rPr>
          <w:rFonts w:eastAsia="Inter" w:cs="Arial"/>
        </w:rPr>
        <w:lastRenderedPageBreak/>
        <w:t>T</w:t>
      </w:r>
      <w:r w:rsidR="008846E1" w:rsidRPr="00E103F8">
        <w:rPr>
          <w:rFonts w:eastAsia="Inter" w:cs="Arial"/>
        </w:rPr>
        <w:t xml:space="preserve">he first year </w:t>
      </w:r>
      <w:r w:rsidR="004700B6" w:rsidRPr="00E103F8">
        <w:rPr>
          <w:rFonts w:eastAsia="Inter" w:cs="Arial"/>
        </w:rPr>
        <w:t>can</w:t>
      </w:r>
      <w:r w:rsidR="001815D5" w:rsidRPr="00E103F8">
        <w:rPr>
          <w:rFonts w:eastAsia="Inter" w:cs="Arial"/>
        </w:rPr>
        <w:t xml:space="preserve"> </w:t>
      </w:r>
      <w:r w:rsidR="008846E1" w:rsidRPr="00E103F8">
        <w:rPr>
          <w:rFonts w:eastAsia="Inter" w:cs="Arial"/>
        </w:rPr>
        <w:t>include</w:t>
      </w:r>
      <w:r w:rsidR="3EC9FF92" w:rsidRPr="00E103F8">
        <w:rPr>
          <w:rFonts w:eastAsia="Inter" w:cs="Arial"/>
        </w:rPr>
        <w:t xml:space="preserve"> researching and scoping </w:t>
      </w:r>
      <w:r w:rsidR="449ACB11" w:rsidRPr="00E103F8">
        <w:rPr>
          <w:rFonts w:eastAsia="Inter" w:cs="Arial"/>
        </w:rPr>
        <w:t xml:space="preserve">work </w:t>
      </w:r>
      <w:r w:rsidR="3EC9FF92" w:rsidRPr="00E103F8">
        <w:rPr>
          <w:rFonts w:eastAsia="Inter" w:cs="Arial"/>
        </w:rPr>
        <w:t xml:space="preserve">to </w:t>
      </w:r>
      <w:r w:rsidR="062A6FDE" w:rsidRPr="00E103F8">
        <w:rPr>
          <w:rFonts w:eastAsia="Inter" w:cs="Arial"/>
        </w:rPr>
        <w:t xml:space="preserve">deepen </w:t>
      </w:r>
      <w:r w:rsidR="3EC9FF92" w:rsidRPr="00E103F8">
        <w:rPr>
          <w:rFonts w:eastAsia="Inter" w:cs="Arial"/>
        </w:rPr>
        <w:t>understand</w:t>
      </w:r>
      <w:r w:rsidR="2D470CB7" w:rsidRPr="00E103F8">
        <w:rPr>
          <w:rFonts w:eastAsia="Inter" w:cs="Arial"/>
        </w:rPr>
        <w:t>ing of</w:t>
      </w:r>
      <w:r w:rsidR="3EC9FF92" w:rsidRPr="00E103F8">
        <w:rPr>
          <w:rFonts w:eastAsia="Inter" w:cs="Arial"/>
        </w:rPr>
        <w:t xml:space="preserve"> the issues LGBT+ young people face, </w:t>
      </w:r>
      <w:r w:rsidR="00E77904" w:rsidRPr="00E103F8">
        <w:rPr>
          <w:rFonts w:eastAsia="Inter" w:cs="Arial"/>
        </w:rPr>
        <w:t xml:space="preserve">as well as </w:t>
      </w:r>
      <w:r w:rsidR="3EC9FF92" w:rsidRPr="00E103F8">
        <w:rPr>
          <w:rFonts w:eastAsia="Inter" w:cs="Arial"/>
        </w:rPr>
        <w:t>planning and</w:t>
      </w:r>
      <w:r w:rsidR="008846E1" w:rsidRPr="00E103F8">
        <w:rPr>
          <w:rFonts w:eastAsia="Inter" w:cs="Arial"/>
        </w:rPr>
        <w:t xml:space="preserve"> set u</w:t>
      </w:r>
      <w:r w:rsidR="00D62F89" w:rsidRPr="00E103F8">
        <w:rPr>
          <w:rFonts w:eastAsia="Inter" w:cs="Arial"/>
        </w:rPr>
        <w:t xml:space="preserve">p </w:t>
      </w:r>
      <w:r w:rsidR="0001533B" w:rsidRPr="00E103F8">
        <w:rPr>
          <w:rFonts w:eastAsia="Inter" w:cs="Arial"/>
        </w:rPr>
        <w:t>costs</w:t>
      </w:r>
      <w:r w:rsidR="27E2FFA8" w:rsidRPr="00E103F8">
        <w:rPr>
          <w:rFonts w:eastAsia="Inter" w:cs="Arial"/>
        </w:rPr>
        <w:t>.</w:t>
      </w:r>
    </w:p>
    <w:p w14:paraId="43AFB558" w14:textId="2FB12E2B" w:rsidR="00F779A0" w:rsidRPr="00E103F8" w:rsidRDefault="00F779A0" w:rsidP="45B6B00A">
      <w:pPr>
        <w:pStyle w:val="Heading1"/>
        <w:numPr>
          <w:ilvl w:val="0"/>
          <w:numId w:val="13"/>
        </w:numPr>
        <w:rPr>
          <w:rFonts w:eastAsia="Inter" w:cs="Arial"/>
        </w:rPr>
      </w:pPr>
      <w:bookmarkStart w:id="13" w:name="_Toc214490712"/>
      <w:bookmarkStart w:id="14" w:name="_Toc215069458"/>
      <w:bookmarkStart w:id="15" w:name="_Toc224626690"/>
      <w:r w:rsidRPr="00E103F8">
        <w:rPr>
          <w:rFonts w:eastAsia="Inter" w:cs="Arial"/>
        </w:rPr>
        <w:t xml:space="preserve">Eligibility </w:t>
      </w:r>
      <w:bookmarkEnd w:id="13"/>
      <w:bookmarkEnd w:id="14"/>
      <w:r w:rsidR="51AFCAB7" w:rsidRPr="00E103F8">
        <w:rPr>
          <w:rFonts w:eastAsia="Inter" w:cs="Arial"/>
        </w:rPr>
        <w:t>c</w:t>
      </w:r>
      <w:r w:rsidR="59B9926E" w:rsidRPr="00E103F8">
        <w:rPr>
          <w:rFonts w:eastAsia="Inter" w:cs="Arial"/>
        </w:rPr>
        <w:t>riteria</w:t>
      </w:r>
      <w:bookmarkEnd w:id="15"/>
    </w:p>
    <w:p w14:paraId="39621AD0" w14:textId="2B1675F7" w:rsidR="00F779A0" w:rsidRPr="00E103F8" w:rsidRDefault="00F779A0" w:rsidP="45B6B00A">
      <w:pPr>
        <w:spacing w:line="276" w:lineRule="auto"/>
        <w:rPr>
          <w:rFonts w:eastAsia="Inter" w:cs="Arial"/>
          <w:color w:val="6B2E36" w:themeColor="text2"/>
        </w:rPr>
      </w:pPr>
      <w:r w:rsidRPr="00E103F8">
        <w:rPr>
          <w:rFonts w:eastAsia="Inter" w:cs="Arial"/>
          <w:b/>
          <w:color w:val="6B2E36" w:themeColor="accent1"/>
        </w:rPr>
        <w:t xml:space="preserve">Your organisation </w:t>
      </w:r>
      <w:r w:rsidR="00EE65F1" w:rsidRPr="00E103F8">
        <w:rPr>
          <w:rFonts w:eastAsia="Inter" w:cs="Arial"/>
          <w:b/>
          <w:color w:val="6B2E36" w:themeColor="accent1"/>
        </w:rPr>
        <w:t>needs to</w:t>
      </w:r>
      <w:r w:rsidRPr="00E103F8">
        <w:rPr>
          <w:rFonts w:eastAsia="Inter" w:cs="Arial"/>
          <w:b/>
          <w:color w:val="6B2E36" w:themeColor="accent1"/>
        </w:rPr>
        <w:t>:</w:t>
      </w:r>
    </w:p>
    <w:p w14:paraId="68B56CBE" w14:textId="77777777" w:rsidR="00090AD2" w:rsidRPr="00E103F8" w:rsidRDefault="00F04DC2" w:rsidP="00F04DC2">
      <w:pPr>
        <w:pStyle w:val="ListBullet"/>
        <w:rPr>
          <w:rFonts w:eastAsia="Inter" w:cs="Arial"/>
        </w:rPr>
      </w:pPr>
      <w:r w:rsidRPr="00E103F8">
        <w:rPr>
          <w:rFonts w:eastAsia="Inter" w:cs="Arial"/>
        </w:rPr>
        <w:t>Be</w:t>
      </w:r>
      <w:r w:rsidR="004E45AC" w:rsidRPr="00E103F8">
        <w:rPr>
          <w:rFonts w:eastAsia="Inter" w:cs="Arial"/>
        </w:rPr>
        <w:t xml:space="preserve"> a</w:t>
      </w:r>
      <w:r w:rsidRPr="00E103F8">
        <w:rPr>
          <w:rFonts w:eastAsia="Inter" w:cs="Arial"/>
        </w:rPr>
        <w:t xml:space="preserve"> </w:t>
      </w:r>
      <w:r w:rsidR="00C23EDC" w:rsidRPr="00E103F8">
        <w:rPr>
          <w:rFonts w:eastAsia="Inter" w:cs="Arial"/>
        </w:rPr>
        <w:t>charitable organisation registered in and working in the UK, including:</w:t>
      </w:r>
      <w:r w:rsidR="00090AD2" w:rsidRPr="00E103F8">
        <w:rPr>
          <w:rFonts w:eastAsia="Inter" w:cs="Arial"/>
        </w:rPr>
        <w:t xml:space="preserve"> </w:t>
      </w:r>
    </w:p>
    <w:p w14:paraId="4BE8D5F1" w14:textId="77777777" w:rsidR="00090AD2" w:rsidRPr="00E103F8" w:rsidRDefault="004E45AC" w:rsidP="006719C5">
      <w:pPr>
        <w:pStyle w:val="ListBullet"/>
        <w:tabs>
          <w:tab w:val="clear" w:pos="360"/>
          <w:tab w:val="clear" w:pos="397"/>
          <w:tab w:val="num" w:pos="720"/>
          <w:tab w:val="num" w:pos="757"/>
        </w:tabs>
        <w:ind w:left="1080"/>
        <w:rPr>
          <w:rFonts w:eastAsia="Inter" w:cs="Arial"/>
        </w:rPr>
      </w:pPr>
      <w:r w:rsidRPr="00E103F8">
        <w:rPr>
          <w:rFonts w:eastAsia="Inter" w:cs="Arial"/>
        </w:rPr>
        <w:t xml:space="preserve">Registered charities and Charitable incorporated organisations (CIOs), </w:t>
      </w:r>
    </w:p>
    <w:p w14:paraId="272980B7" w14:textId="77777777" w:rsidR="00090AD2" w:rsidRPr="00E103F8" w:rsidRDefault="004E45AC" w:rsidP="006719C5">
      <w:pPr>
        <w:pStyle w:val="ListBullet"/>
        <w:tabs>
          <w:tab w:val="clear" w:pos="360"/>
          <w:tab w:val="clear" w:pos="397"/>
          <w:tab w:val="num" w:pos="720"/>
          <w:tab w:val="num" w:pos="757"/>
        </w:tabs>
        <w:ind w:left="1080"/>
        <w:rPr>
          <w:rFonts w:eastAsia="Inter" w:cs="Arial"/>
        </w:rPr>
      </w:pPr>
      <w:r w:rsidRPr="00E103F8">
        <w:rPr>
          <w:rFonts w:eastAsia="Inter" w:cs="Arial"/>
        </w:rPr>
        <w:t xml:space="preserve">Community Interest Companies (CICs) that are not-for-profit with an asset lock, </w:t>
      </w:r>
    </w:p>
    <w:p w14:paraId="1193C857" w14:textId="15003B88" w:rsidR="00F81F41" w:rsidRPr="00E103F8" w:rsidRDefault="004E45AC" w:rsidP="006719C5">
      <w:pPr>
        <w:pStyle w:val="ListBullet"/>
        <w:tabs>
          <w:tab w:val="clear" w:pos="360"/>
          <w:tab w:val="clear" w:pos="397"/>
          <w:tab w:val="num" w:pos="720"/>
          <w:tab w:val="num" w:pos="757"/>
        </w:tabs>
        <w:ind w:left="1080"/>
        <w:rPr>
          <w:rFonts w:eastAsia="Inter" w:cs="Arial"/>
        </w:rPr>
      </w:pPr>
      <w:r w:rsidRPr="00E103F8">
        <w:rPr>
          <w:rFonts w:eastAsia="Inter" w:cs="Arial"/>
        </w:rPr>
        <w:t>Other not for profit charitable organisations delivering work aligned with our object</w:t>
      </w:r>
      <w:r w:rsidR="7755063B" w:rsidRPr="00E103F8">
        <w:rPr>
          <w:rFonts w:eastAsia="Inter" w:cs="Arial"/>
        </w:rPr>
        <w:t>ive</w:t>
      </w:r>
      <w:r w:rsidRPr="00E103F8">
        <w:rPr>
          <w:rFonts w:eastAsia="Inter" w:cs="Arial"/>
        </w:rPr>
        <w:t xml:space="preserve">s  </w:t>
      </w:r>
    </w:p>
    <w:p w14:paraId="0B3005B4" w14:textId="4D996A67" w:rsidR="00F04DC2" w:rsidRPr="00E103F8" w:rsidRDefault="00F04DC2" w:rsidP="006719C5">
      <w:pPr>
        <w:pStyle w:val="ListBullet"/>
        <w:tabs>
          <w:tab w:val="clear" w:pos="360"/>
          <w:tab w:val="clear" w:pos="397"/>
          <w:tab w:val="num" w:pos="37"/>
          <w:tab w:val="num" w:pos="720"/>
        </w:tabs>
        <w:rPr>
          <w:rFonts w:eastAsia="Inter" w:cs="Arial"/>
        </w:rPr>
      </w:pPr>
      <w:r w:rsidRPr="00E103F8">
        <w:rPr>
          <w:rFonts w:eastAsia="Inter" w:cs="Arial"/>
        </w:rPr>
        <w:t xml:space="preserve">Have a year’s worth of accounts that have been audited or independently examined </w:t>
      </w:r>
    </w:p>
    <w:p w14:paraId="4C578848" w14:textId="313775D9" w:rsidR="00F04DC2" w:rsidRPr="00E103F8" w:rsidRDefault="00F04DC2" w:rsidP="00F04DC2">
      <w:pPr>
        <w:pStyle w:val="ListBullet"/>
        <w:rPr>
          <w:rFonts w:eastAsia="Inter" w:cs="Arial"/>
        </w:rPr>
      </w:pPr>
      <w:r w:rsidRPr="00E103F8">
        <w:rPr>
          <w:rFonts w:eastAsia="Inter" w:cs="Arial"/>
        </w:rPr>
        <w:t xml:space="preserve">Have annual income </w:t>
      </w:r>
      <w:r w:rsidR="00BF68BA" w:rsidRPr="00E103F8">
        <w:rPr>
          <w:rFonts w:eastAsia="Inter" w:cs="Arial"/>
        </w:rPr>
        <w:t>between £250,</w:t>
      </w:r>
      <w:r w:rsidR="00166F7D" w:rsidRPr="00E103F8">
        <w:rPr>
          <w:rFonts w:eastAsia="Inter" w:cs="Arial"/>
        </w:rPr>
        <w:t>000 - £3 million</w:t>
      </w:r>
      <w:r w:rsidRPr="00E103F8">
        <w:rPr>
          <w:rFonts w:eastAsia="Inter" w:cs="Arial"/>
        </w:rPr>
        <w:t xml:space="preserve"> </w:t>
      </w:r>
      <w:r w:rsidR="00653F7B" w:rsidRPr="00E103F8">
        <w:rPr>
          <w:rFonts w:eastAsia="Inter" w:cs="Arial"/>
        </w:rPr>
        <w:t>in your most recent published accounts</w:t>
      </w:r>
    </w:p>
    <w:p w14:paraId="1F9847FD" w14:textId="7B6DBCDD" w:rsidR="002A00B7" w:rsidRPr="00E103F8" w:rsidRDefault="00F04DC2" w:rsidP="0088206B">
      <w:pPr>
        <w:pStyle w:val="ListBullet"/>
        <w:rPr>
          <w:rFonts w:eastAsia="Inter" w:cs="Arial"/>
        </w:rPr>
      </w:pPr>
      <w:r w:rsidRPr="00E103F8">
        <w:rPr>
          <w:rFonts w:eastAsia="Inter" w:cs="Arial"/>
        </w:rPr>
        <w:t>Be based in and deliver services in the United Kingdom (England, Northern Ireland, Scotland, and Wales)</w:t>
      </w:r>
    </w:p>
    <w:p w14:paraId="15EEC425" w14:textId="77777777" w:rsidR="00F779A0" w:rsidRPr="00E103F8" w:rsidRDefault="00F779A0" w:rsidP="45B6B00A">
      <w:pPr>
        <w:pStyle w:val="ListParagraph"/>
        <w:spacing w:after="0" w:line="276" w:lineRule="auto"/>
        <w:rPr>
          <w:rFonts w:eastAsia="Inter" w:cs="Arial"/>
        </w:rPr>
      </w:pPr>
    </w:p>
    <w:p w14:paraId="679BDC98" w14:textId="5FF70D18" w:rsidR="00653F7B" w:rsidRPr="00E103F8" w:rsidRDefault="006B3AC9" w:rsidP="00653F7B">
      <w:pPr>
        <w:spacing w:line="276" w:lineRule="auto"/>
        <w:rPr>
          <w:rFonts w:eastAsia="Inter" w:cs="Arial"/>
          <w:b/>
          <w:color w:val="6B2E36" w:themeColor="text2"/>
        </w:rPr>
      </w:pPr>
      <w:r w:rsidRPr="00E103F8">
        <w:rPr>
          <w:rFonts w:eastAsia="Inter" w:cs="Arial"/>
          <w:b/>
          <w:color w:val="6B2E36" w:themeColor="accent1"/>
        </w:rPr>
        <w:t xml:space="preserve">Your work </w:t>
      </w:r>
      <w:r w:rsidR="00EE65F1" w:rsidRPr="00E103F8">
        <w:rPr>
          <w:rFonts w:eastAsia="Inter" w:cs="Arial"/>
          <w:b/>
          <w:color w:val="6B2E36" w:themeColor="accent1"/>
        </w:rPr>
        <w:t>needs to</w:t>
      </w:r>
      <w:r w:rsidR="00653F7B" w:rsidRPr="00E103F8">
        <w:rPr>
          <w:rFonts w:eastAsia="Inter" w:cs="Arial"/>
          <w:b/>
          <w:color w:val="6B2E36" w:themeColor="accent1"/>
        </w:rPr>
        <w:t>:</w:t>
      </w:r>
    </w:p>
    <w:p w14:paraId="412DEA83" w14:textId="77777777" w:rsidR="00C744DF" w:rsidRPr="00E103F8" w:rsidRDefault="00C744DF" w:rsidP="00C744DF">
      <w:pPr>
        <w:pStyle w:val="ListBullet"/>
        <w:rPr>
          <w:rFonts w:eastAsia="Aptos" w:cs="Arial"/>
        </w:rPr>
      </w:pPr>
      <w:r w:rsidRPr="00E103F8">
        <w:rPr>
          <w:rFonts w:cs="Arial"/>
        </w:rPr>
        <w:t>Have a demonstrable track record of working with young people</w:t>
      </w:r>
    </w:p>
    <w:p w14:paraId="2435D0A0" w14:textId="69EB68A0" w:rsidR="00082B26" w:rsidRPr="00E103F8" w:rsidRDefault="00B56675" w:rsidP="00082B26">
      <w:pPr>
        <w:pStyle w:val="ListBullet"/>
        <w:rPr>
          <w:rFonts w:eastAsia="Inter" w:cs="Arial"/>
        </w:rPr>
      </w:pPr>
      <w:r w:rsidRPr="00E103F8">
        <w:rPr>
          <w:rFonts w:eastAsia="Inter" w:cs="Arial"/>
        </w:rPr>
        <w:t xml:space="preserve">Demonstrate a commitment to </w:t>
      </w:r>
      <w:r w:rsidR="003C266C" w:rsidRPr="00E103F8">
        <w:rPr>
          <w:rFonts w:eastAsia="Inter" w:cs="Arial"/>
        </w:rPr>
        <w:t>being inclusive</w:t>
      </w:r>
    </w:p>
    <w:p w14:paraId="46B2180B" w14:textId="3745F36B" w:rsidR="00082B26" w:rsidRPr="00E103F8" w:rsidRDefault="1D35E53A" w:rsidP="004D72D4">
      <w:pPr>
        <w:pStyle w:val="ListBullet"/>
        <w:rPr>
          <w:rFonts w:eastAsia="Inter" w:cs="Arial"/>
        </w:rPr>
      </w:pPr>
      <w:r w:rsidRPr="00E103F8">
        <w:rPr>
          <w:rFonts w:cs="Arial"/>
        </w:rPr>
        <w:t>M</w:t>
      </w:r>
      <w:r w:rsidR="004D72D4" w:rsidRPr="00E103F8">
        <w:rPr>
          <w:rFonts w:cs="Arial"/>
        </w:rPr>
        <w:t>eaningfully involve people with lived experience and youth voice</w:t>
      </w:r>
      <w:r w:rsidR="00082B26" w:rsidRPr="00E103F8">
        <w:rPr>
          <w:rFonts w:eastAsia="Inter" w:cs="Arial"/>
        </w:rPr>
        <w:t xml:space="preserve"> </w:t>
      </w:r>
    </w:p>
    <w:p w14:paraId="6D05371B" w14:textId="77777777" w:rsidR="00653F7B" w:rsidRPr="00E103F8" w:rsidRDefault="00653F7B" w:rsidP="45B6B00A">
      <w:pPr>
        <w:spacing w:line="276" w:lineRule="auto"/>
        <w:rPr>
          <w:rFonts w:eastAsia="Inter" w:cs="Arial"/>
          <w:b/>
          <w:color w:val="6B2E36" w:themeColor="accent1"/>
        </w:rPr>
      </w:pPr>
    </w:p>
    <w:p w14:paraId="03E78FB2" w14:textId="7992B611" w:rsidR="00F779A0" w:rsidRPr="00E103F8" w:rsidRDefault="00F779A0" w:rsidP="45B6B00A">
      <w:pPr>
        <w:spacing w:line="276" w:lineRule="auto"/>
        <w:rPr>
          <w:rFonts w:eastAsia="Inter" w:cs="Arial"/>
          <w:b/>
          <w:color w:val="6B2E36" w:themeColor="text2"/>
        </w:rPr>
      </w:pPr>
      <w:r w:rsidRPr="00E103F8">
        <w:rPr>
          <w:rFonts w:eastAsia="Inter" w:cs="Arial"/>
          <w:b/>
          <w:color w:val="6B2E36" w:themeColor="accent1"/>
        </w:rPr>
        <w:t xml:space="preserve">We </w:t>
      </w:r>
      <w:r w:rsidR="00D57845" w:rsidRPr="00E103F8">
        <w:rPr>
          <w:rFonts w:eastAsia="Inter" w:cs="Arial"/>
          <w:b/>
          <w:color w:val="6B2E36" w:themeColor="accent1"/>
        </w:rPr>
        <w:t xml:space="preserve">won’t </w:t>
      </w:r>
      <w:r w:rsidRPr="00E103F8">
        <w:rPr>
          <w:rFonts w:eastAsia="Inter" w:cs="Arial"/>
          <w:b/>
          <w:color w:val="6B2E36" w:themeColor="accent1"/>
        </w:rPr>
        <w:t>fund:</w:t>
      </w:r>
    </w:p>
    <w:p w14:paraId="488D2BB1" w14:textId="77777777" w:rsidR="00F5303A" w:rsidRPr="00E103F8" w:rsidRDefault="00F5303A" w:rsidP="00F5303A">
      <w:pPr>
        <w:pStyle w:val="ListBullet"/>
        <w:rPr>
          <w:rFonts w:eastAsia="Inter" w:cs="Arial"/>
        </w:rPr>
      </w:pPr>
      <w:r w:rsidRPr="00E103F8">
        <w:rPr>
          <w:rFonts w:eastAsia="Inter" w:cs="Arial"/>
        </w:rPr>
        <w:t xml:space="preserve">Work that benefits people outside the UK </w:t>
      </w:r>
    </w:p>
    <w:p w14:paraId="6AD211B8" w14:textId="77777777" w:rsidR="00F5303A" w:rsidRPr="00E103F8" w:rsidRDefault="00F5303A" w:rsidP="00F5303A">
      <w:pPr>
        <w:pStyle w:val="ListBullet"/>
        <w:rPr>
          <w:rFonts w:eastAsia="Inter" w:cs="Arial"/>
        </w:rPr>
      </w:pPr>
      <w:r w:rsidRPr="00E103F8">
        <w:rPr>
          <w:rFonts w:eastAsia="Inter" w:cs="Arial"/>
        </w:rPr>
        <w:t xml:space="preserve">Work that has already taken place </w:t>
      </w:r>
    </w:p>
    <w:p w14:paraId="17FEB9AE" w14:textId="77777777" w:rsidR="00F5303A" w:rsidRPr="00E103F8" w:rsidRDefault="00F5303A" w:rsidP="00F5303A">
      <w:pPr>
        <w:pStyle w:val="ListBullet"/>
        <w:rPr>
          <w:rFonts w:eastAsia="Inter" w:cs="Arial"/>
        </w:rPr>
      </w:pPr>
      <w:r w:rsidRPr="00E103F8">
        <w:rPr>
          <w:rFonts w:eastAsia="Inter" w:cs="Arial"/>
        </w:rPr>
        <w:t xml:space="preserve">Proposals that are only for the benefit of an individual or a family </w:t>
      </w:r>
    </w:p>
    <w:p w14:paraId="2226092D" w14:textId="77777777" w:rsidR="00F5303A" w:rsidRPr="00E103F8" w:rsidRDefault="00F5303A" w:rsidP="00F5303A">
      <w:pPr>
        <w:pStyle w:val="ListBullet"/>
        <w:rPr>
          <w:rFonts w:eastAsia="Inter" w:cs="Arial"/>
        </w:rPr>
      </w:pPr>
      <w:r w:rsidRPr="00E103F8">
        <w:rPr>
          <w:rFonts w:eastAsia="Inter" w:cs="Arial"/>
        </w:rPr>
        <w:t xml:space="preserve">Work that is not legally charitable </w:t>
      </w:r>
    </w:p>
    <w:p w14:paraId="283AC955" w14:textId="77777777" w:rsidR="00F5303A" w:rsidRPr="00E103F8" w:rsidRDefault="00F5303A" w:rsidP="00F5303A">
      <w:pPr>
        <w:pStyle w:val="ListBullet"/>
        <w:rPr>
          <w:rFonts w:eastAsia="Inter" w:cs="Arial"/>
        </w:rPr>
      </w:pPr>
      <w:r w:rsidRPr="00E103F8">
        <w:rPr>
          <w:rFonts w:eastAsia="Inter" w:cs="Arial"/>
        </w:rPr>
        <w:t xml:space="preserve">Local authorities or work usually considered a statutory responsibility </w:t>
      </w:r>
    </w:p>
    <w:p w14:paraId="71E5BC18" w14:textId="77777777" w:rsidR="00F5303A" w:rsidRPr="00E103F8" w:rsidRDefault="00F5303A" w:rsidP="00F5303A">
      <w:pPr>
        <w:pStyle w:val="ListBullet"/>
        <w:rPr>
          <w:rFonts w:eastAsia="Inter" w:cs="Arial"/>
        </w:rPr>
      </w:pPr>
      <w:r w:rsidRPr="00E103F8">
        <w:rPr>
          <w:rFonts w:eastAsia="Inter" w:cs="Arial"/>
        </w:rPr>
        <w:t>Activity that actively seeks to proselytise or promote any religion</w:t>
      </w:r>
    </w:p>
    <w:p w14:paraId="1D9707AC" w14:textId="45A1D2C2" w:rsidR="00F779A0" w:rsidRPr="00E103F8" w:rsidRDefault="00F779A0" w:rsidP="45B6B00A">
      <w:pPr>
        <w:pStyle w:val="Heading2"/>
        <w:rPr>
          <w:rFonts w:eastAsia="Inter" w:cs="Arial"/>
        </w:rPr>
      </w:pPr>
      <w:bookmarkStart w:id="16" w:name="_Toc215069461"/>
      <w:bookmarkStart w:id="17" w:name="_Toc214490714"/>
      <w:bookmarkStart w:id="18" w:name="_Toc224626691"/>
      <w:r w:rsidRPr="00E103F8">
        <w:rPr>
          <w:rFonts w:eastAsia="Inter" w:cs="Arial"/>
        </w:rPr>
        <w:t>Not sure if you’re eligible?</w:t>
      </w:r>
      <w:bookmarkEnd w:id="16"/>
      <w:bookmarkEnd w:id="17"/>
      <w:bookmarkEnd w:id="18"/>
    </w:p>
    <w:p w14:paraId="460E25B4" w14:textId="174B880E" w:rsidR="00F779A0" w:rsidRPr="00E103F8" w:rsidRDefault="00F779A0" w:rsidP="45B6B00A">
      <w:pPr>
        <w:rPr>
          <w:rFonts w:eastAsia="Inter" w:cs="Arial"/>
        </w:rPr>
      </w:pPr>
      <w:r w:rsidRPr="00E103F8">
        <w:rPr>
          <w:rFonts w:eastAsia="Inter" w:cs="Arial"/>
        </w:rPr>
        <w:t xml:space="preserve">We’re happy to talk it through. </w:t>
      </w:r>
      <w:hyperlink r:id="rId15">
        <w:r w:rsidRPr="00E103F8">
          <w:rPr>
            <w:rStyle w:val="Hyperlink"/>
            <w:rFonts w:eastAsia="Inter" w:cs="Arial"/>
            <w:color w:val="0070C0"/>
          </w:rPr>
          <w:t>Contact us</w:t>
        </w:r>
      </w:hyperlink>
      <w:r w:rsidRPr="00E103F8">
        <w:rPr>
          <w:rFonts w:eastAsia="Inter" w:cs="Arial"/>
        </w:rPr>
        <w:t xml:space="preserve"> for an informal chat.</w:t>
      </w:r>
    </w:p>
    <w:p w14:paraId="32CDDB82" w14:textId="1938BE4C" w:rsidR="00331154" w:rsidRPr="00E103F8" w:rsidRDefault="00331154" w:rsidP="45B6B00A">
      <w:pPr>
        <w:pStyle w:val="Heading1"/>
        <w:numPr>
          <w:ilvl w:val="0"/>
          <w:numId w:val="13"/>
        </w:numPr>
        <w:rPr>
          <w:rFonts w:eastAsia="Inter" w:cs="Arial"/>
        </w:rPr>
      </w:pPr>
      <w:bookmarkStart w:id="19" w:name="_Toc214490715"/>
      <w:bookmarkStart w:id="20" w:name="_Toc215069462"/>
      <w:bookmarkStart w:id="21" w:name="_Toc224626692"/>
      <w:r w:rsidRPr="00E103F8">
        <w:rPr>
          <w:rFonts w:eastAsia="Inter" w:cs="Arial"/>
        </w:rPr>
        <w:t>How to apply</w:t>
      </w:r>
      <w:bookmarkEnd w:id="19"/>
      <w:bookmarkEnd w:id="20"/>
    </w:p>
    <w:bookmarkEnd w:id="21"/>
    <w:p w14:paraId="02FBF189" w14:textId="649006FC" w:rsidR="00331154" w:rsidRPr="00E103F8" w:rsidRDefault="00291D97" w:rsidP="45B6B00A">
      <w:pPr>
        <w:rPr>
          <w:rFonts w:eastAsia="Inter" w:cs="Arial"/>
        </w:rPr>
      </w:pPr>
      <w:r w:rsidRPr="00E103F8">
        <w:rPr>
          <w:rFonts w:cs="Arial"/>
        </w:rPr>
        <w:br/>
      </w:r>
      <w:r w:rsidRPr="00E103F8">
        <w:rPr>
          <w:rFonts w:cs="Arial"/>
        </w:rPr>
        <w:br/>
      </w:r>
      <w:r w:rsidRPr="00E103F8">
        <w:rPr>
          <w:rFonts w:cs="Arial"/>
        </w:rPr>
        <w:lastRenderedPageBreak/>
        <w:br/>
      </w:r>
      <w:r w:rsidRPr="00E103F8">
        <w:rPr>
          <w:rFonts w:cs="Arial"/>
          <w:noProof/>
        </w:rPr>
        <w:drawing>
          <wp:anchor distT="0" distB="0" distL="114300" distR="114300" simplePos="0" relativeHeight="251658240" behindDoc="1" locked="0" layoutInCell="1" allowOverlap="1" wp14:anchorId="79106DB8" wp14:editId="18431D97">
            <wp:simplePos x="0" y="0"/>
            <wp:positionH relativeFrom="margin">
              <wp:posOffset>2540</wp:posOffset>
            </wp:positionH>
            <wp:positionV relativeFrom="paragraph">
              <wp:posOffset>264160</wp:posOffset>
            </wp:positionV>
            <wp:extent cx="5486400" cy="924560"/>
            <wp:effectExtent l="19050" t="0" r="38100" b="0"/>
            <wp:wrapTight wrapText="bothSides">
              <wp:wrapPolygon edited="0">
                <wp:start x="-75" y="4451"/>
                <wp:lineTo x="-75" y="6231"/>
                <wp:lineTo x="450" y="12462"/>
                <wp:lineTo x="-75" y="15577"/>
                <wp:lineTo x="-75" y="17357"/>
                <wp:lineTo x="20850" y="17357"/>
                <wp:lineTo x="20925" y="16467"/>
                <wp:lineTo x="21675" y="11126"/>
                <wp:lineTo x="21525" y="10236"/>
                <wp:lineTo x="20850" y="4451"/>
                <wp:lineTo x="-75" y="4451"/>
              </wp:wrapPolygon>
            </wp:wrapTight>
            <wp:docPr id="1702083512" name="Diagram 1">
              <a:extLst xmlns:a="http://schemas.openxmlformats.org/drawingml/2006/main">
                <a:ext uri="{FF2B5EF4-FFF2-40B4-BE49-F238E27FC236}">
                  <a16:creationId xmlns:a16="http://schemas.microsoft.com/office/drawing/2014/main" id="{1B485822-8C4B-4977-A26E-3D5E5B87888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331154" w:rsidRPr="00E103F8">
        <w:rPr>
          <w:rFonts w:eastAsia="Inter" w:cs="Arial"/>
        </w:rPr>
        <w:t>We’ve kept the process simple and clear. Here’s what to expect at each stage.</w:t>
      </w:r>
    </w:p>
    <w:p w14:paraId="0E6B3643" w14:textId="28C14DE2" w:rsidR="00331154" w:rsidRPr="00E103F8" w:rsidRDefault="00331154" w:rsidP="45B6B00A">
      <w:pPr>
        <w:pStyle w:val="Heading2"/>
        <w:rPr>
          <w:rFonts w:eastAsia="Inter" w:cs="Arial"/>
        </w:rPr>
      </w:pPr>
      <w:bookmarkStart w:id="22" w:name="_Toc215069463"/>
      <w:bookmarkStart w:id="23" w:name="_Toc214490716"/>
      <w:bookmarkStart w:id="24" w:name="_Toc224626693"/>
      <w:r w:rsidRPr="00E103F8">
        <w:rPr>
          <w:rFonts w:eastAsia="Inter" w:cs="Arial"/>
        </w:rPr>
        <w:t>Eligibility quiz</w:t>
      </w:r>
      <w:bookmarkEnd w:id="22"/>
      <w:bookmarkEnd w:id="23"/>
      <w:bookmarkEnd w:id="24"/>
      <w:r w:rsidRPr="00E103F8">
        <w:rPr>
          <w:rFonts w:eastAsia="Inter" w:cs="Arial"/>
        </w:rPr>
        <w:t xml:space="preserve"> </w:t>
      </w:r>
    </w:p>
    <w:p w14:paraId="7740878C" w14:textId="5220BEDB" w:rsidR="00783362" w:rsidRPr="00E103F8" w:rsidRDefault="005D6861" w:rsidP="45B6B00A">
      <w:pPr>
        <w:rPr>
          <w:rFonts w:eastAsia="Inter" w:cs="Arial"/>
        </w:rPr>
      </w:pPr>
      <w:r w:rsidRPr="00E103F8">
        <w:rPr>
          <w:rFonts w:eastAsia="Inter" w:cs="Arial"/>
        </w:rPr>
        <w:t>Take our</w:t>
      </w:r>
      <w:r w:rsidR="00331154" w:rsidRPr="00E103F8">
        <w:rPr>
          <w:rFonts w:eastAsia="Inter" w:cs="Arial"/>
        </w:rPr>
        <w:t xml:space="preserve"> sho</w:t>
      </w:r>
      <w:r w:rsidR="00297AC7" w:rsidRPr="00E103F8">
        <w:rPr>
          <w:rFonts w:eastAsia="Inter" w:cs="Arial"/>
        </w:rPr>
        <w:t>r</w:t>
      </w:r>
      <w:r w:rsidR="00331154" w:rsidRPr="00E103F8">
        <w:rPr>
          <w:rFonts w:eastAsia="Inter" w:cs="Arial"/>
        </w:rPr>
        <w:t xml:space="preserve">t </w:t>
      </w:r>
      <w:r w:rsidR="00331154" w:rsidRPr="00CD6C15">
        <w:rPr>
          <w:rFonts w:eastAsia="Inter" w:cs="Arial"/>
        </w:rPr>
        <w:t>eligibility quiz</w:t>
      </w:r>
      <w:r w:rsidR="00485A60" w:rsidRPr="00E103F8">
        <w:rPr>
          <w:rFonts w:eastAsia="Inter" w:cs="Arial"/>
        </w:rPr>
        <w:t xml:space="preserve"> on </w:t>
      </w:r>
      <w:r w:rsidRPr="00E103F8">
        <w:rPr>
          <w:rFonts w:cs="Arial"/>
        </w:rPr>
        <w:t>our website</w:t>
      </w:r>
      <w:r w:rsidR="00331154" w:rsidRPr="00E103F8">
        <w:rPr>
          <w:rFonts w:eastAsia="Inter" w:cs="Arial"/>
        </w:rPr>
        <w:t xml:space="preserve"> to check if you are eligible to apply. </w:t>
      </w:r>
    </w:p>
    <w:p w14:paraId="253D6BEF" w14:textId="0A66AB25" w:rsidR="006C3E38" w:rsidRPr="00E103F8" w:rsidRDefault="00D077BB" w:rsidP="45B6B00A">
      <w:pPr>
        <w:rPr>
          <w:rFonts w:eastAsia="Inter" w:cs="Arial"/>
        </w:rPr>
      </w:pPr>
      <w:r w:rsidRPr="00E103F8">
        <w:rPr>
          <w:rFonts w:eastAsia="Inter" w:cs="Arial"/>
        </w:rPr>
        <w:t xml:space="preserve">The Fund opens on </w:t>
      </w:r>
      <w:r w:rsidR="218B6EED" w:rsidRPr="00E103F8">
        <w:rPr>
          <w:rFonts w:eastAsia="Inter" w:cs="Arial"/>
          <w:b/>
        </w:rPr>
        <w:t>6th May 2026</w:t>
      </w:r>
      <w:r w:rsidRPr="00E103F8">
        <w:rPr>
          <w:rFonts w:eastAsia="Inter" w:cs="Arial"/>
          <w:b/>
        </w:rPr>
        <w:t xml:space="preserve"> at 9am</w:t>
      </w:r>
    </w:p>
    <w:p w14:paraId="76FC5C06" w14:textId="3B95DF52" w:rsidR="00A945B9" w:rsidRPr="00E103F8" w:rsidRDefault="00A945B9" w:rsidP="00A945B9">
      <w:pPr>
        <w:pStyle w:val="Heading2"/>
        <w:rPr>
          <w:rFonts w:eastAsia="Inter" w:cs="Arial"/>
        </w:rPr>
      </w:pPr>
      <w:bookmarkStart w:id="25" w:name="_Toc224626694"/>
      <w:r w:rsidRPr="00E103F8">
        <w:rPr>
          <w:rFonts w:eastAsia="Inter" w:cs="Arial"/>
        </w:rPr>
        <w:t>Expression of Interest (EOI)</w:t>
      </w:r>
      <w:bookmarkEnd w:id="25"/>
      <w:r w:rsidRPr="00E103F8">
        <w:rPr>
          <w:rFonts w:eastAsia="Inter" w:cs="Arial"/>
        </w:rPr>
        <w:t xml:space="preserve"> </w:t>
      </w:r>
    </w:p>
    <w:p w14:paraId="166CAF41" w14:textId="5A9ACE0C" w:rsidR="00CF5026" w:rsidRPr="00B41B79" w:rsidRDefault="004805C0" w:rsidP="00CF5026">
      <w:pPr>
        <w:rPr>
          <w:rFonts w:eastAsia="Inter" w:cs="Arial"/>
        </w:rPr>
      </w:pPr>
      <w:r w:rsidRPr="00E103F8">
        <w:rPr>
          <w:rFonts w:eastAsia="Inter" w:cs="Arial"/>
        </w:rPr>
        <w:t xml:space="preserve">Help us decide if your work fits before you spend time on a full application. It’s a short </w:t>
      </w:r>
      <w:r w:rsidR="003B5E46" w:rsidRPr="00E103F8">
        <w:rPr>
          <w:rFonts w:eastAsia="Inter" w:cs="Arial"/>
        </w:rPr>
        <w:t xml:space="preserve">online </w:t>
      </w:r>
      <w:r w:rsidRPr="00E103F8">
        <w:rPr>
          <w:rFonts w:eastAsia="Inter" w:cs="Arial"/>
        </w:rPr>
        <w:t xml:space="preserve">form with </w:t>
      </w:r>
      <w:r w:rsidR="00202524" w:rsidRPr="00E103F8">
        <w:rPr>
          <w:rFonts w:eastAsia="Inter" w:cs="Arial"/>
        </w:rPr>
        <w:t>3</w:t>
      </w:r>
      <w:r w:rsidRPr="00E103F8">
        <w:rPr>
          <w:rFonts w:eastAsia="Inter" w:cs="Arial"/>
        </w:rPr>
        <w:t xml:space="preserve"> questions. You can find a sample EOI on </w:t>
      </w:r>
      <w:hyperlink r:id="rId21" w:history="1">
        <w:r w:rsidRPr="006F0904">
          <w:rPr>
            <w:rStyle w:val="Hyperlink"/>
            <w:rFonts w:eastAsia="Inter" w:cs="Arial"/>
          </w:rPr>
          <w:t>our website.</w:t>
        </w:r>
      </w:hyperlink>
      <w:r w:rsidR="00CF5026" w:rsidRPr="00B41B79">
        <w:rPr>
          <w:rStyle w:val="Hyperlink"/>
          <w:rFonts w:cs="Arial"/>
        </w:rPr>
        <w:t xml:space="preserve"> </w:t>
      </w:r>
      <w:r w:rsidR="00CF5026" w:rsidRPr="00B41B79">
        <w:rPr>
          <w:rFonts w:eastAsia="Inter" w:cs="Arial"/>
        </w:rPr>
        <w:t>Accessibility support is available – see section 8 for more details.</w:t>
      </w:r>
    </w:p>
    <w:p w14:paraId="5916916D" w14:textId="123A0C0B" w:rsidR="004805C0" w:rsidRPr="00E103F8" w:rsidRDefault="4A83EE17" w:rsidP="004805C0">
      <w:pPr>
        <w:rPr>
          <w:rFonts w:eastAsia="Inter" w:cs="Arial"/>
        </w:rPr>
      </w:pPr>
      <w:r w:rsidRPr="00E103F8">
        <w:rPr>
          <w:rFonts w:eastAsia="Inter" w:cs="Arial"/>
        </w:rPr>
        <w:t xml:space="preserve">Deadline to submit EOI: </w:t>
      </w:r>
      <w:r w:rsidR="72315B07" w:rsidRPr="00E103F8">
        <w:rPr>
          <w:rFonts w:eastAsia="Inter" w:cs="Arial"/>
          <w:b/>
        </w:rPr>
        <w:t>3 June 2026</w:t>
      </w:r>
      <w:r w:rsidRPr="00E103F8">
        <w:rPr>
          <w:rFonts w:eastAsia="Inter" w:cs="Arial"/>
          <w:b/>
        </w:rPr>
        <w:t xml:space="preserve"> at 5pm</w:t>
      </w:r>
      <w:r w:rsidRPr="00E103F8">
        <w:rPr>
          <w:rFonts w:eastAsia="Inter" w:cs="Arial"/>
        </w:rPr>
        <w:t xml:space="preserve"> </w:t>
      </w:r>
    </w:p>
    <w:p w14:paraId="162B72B4" w14:textId="2554D101" w:rsidR="004805C0" w:rsidRPr="00E103F8" w:rsidRDefault="4A83EE17" w:rsidP="004805C0">
      <w:pPr>
        <w:rPr>
          <w:rFonts w:eastAsia="Inter" w:cs="Arial"/>
        </w:rPr>
      </w:pPr>
      <w:r w:rsidRPr="00E103F8">
        <w:rPr>
          <w:rFonts w:eastAsia="Inter" w:cs="Arial"/>
        </w:rPr>
        <w:t>We'll tell you by</w:t>
      </w:r>
      <w:r w:rsidR="5A239BF2" w:rsidRPr="00E103F8">
        <w:rPr>
          <w:rFonts w:eastAsia="Inter" w:cs="Arial"/>
        </w:rPr>
        <w:t xml:space="preserve"> the week commencing</w:t>
      </w:r>
      <w:r w:rsidRPr="00E103F8">
        <w:rPr>
          <w:rFonts w:eastAsia="Inter" w:cs="Arial"/>
        </w:rPr>
        <w:t xml:space="preserve"> </w:t>
      </w:r>
      <w:r w:rsidR="3EA5DE07" w:rsidRPr="00E103F8">
        <w:rPr>
          <w:rFonts w:eastAsia="Inter" w:cs="Arial"/>
        </w:rPr>
        <w:t>22</w:t>
      </w:r>
      <w:r w:rsidRPr="00E103F8">
        <w:rPr>
          <w:rFonts w:eastAsia="Inter" w:cs="Arial"/>
        </w:rPr>
        <w:t xml:space="preserve"> </w:t>
      </w:r>
      <w:r w:rsidR="3EA5DE07" w:rsidRPr="00E103F8">
        <w:rPr>
          <w:rFonts w:eastAsia="Inter" w:cs="Arial"/>
        </w:rPr>
        <w:t xml:space="preserve">June 2026 </w:t>
      </w:r>
      <w:r w:rsidRPr="00E103F8">
        <w:rPr>
          <w:rFonts w:eastAsia="Inter" w:cs="Arial"/>
        </w:rPr>
        <w:t>if you're invited to submit a full application.</w:t>
      </w:r>
    </w:p>
    <w:p w14:paraId="13F004F7" w14:textId="6D95C7C0" w:rsidR="00331154" w:rsidRPr="00E103F8" w:rsidRDefault="00331154" w:rsidP="45B6B00A">
      <w:pPr>
        <w:pStyle w:val="Heading2"/>
        <w:rPr>
          <w:rFonts w:eastAsia="Inter" w:cs="Arial"/>
        </w:rPr>
      </w:pPr>
      <w:bookmarkStart w:id="26" w:name="_Toc215069464"/>
      <w:bookmarkStart w:id="27" w:name="_Hlk215070179"/>
      <w:bookmarkStart w:id="28" w:name="_Toc214490717"/>
      <w:bookmarkStart w:id="29" w:name="_Toc224626695"/>
      <w:r w:rsidRPr="00E103F8">
        <w:rPr>
          <w:rFonts w:eastAsia="Inter" w:cs="Arial"/>
        </w:rPr>
        <w:t>Full application</w:t>
      </w:r>
      <w:bookmarkEnd w:id="26"/>
      <w:bookmarkEnd w:id="27"/>
      <w:bookmarkEnd w:id="28"/>
      <w:bookmarkEnd w:id="29"/>
    </w:p>
    <w:p w14:paraId="423E4C6F" w14:textId="77C36B1A" w:rsidR="00FD70EA" w:rsidRPr="00B41B79" w:rsidRDefault="005D6861" w:rsidP="00FD70EA">
      <w:pPr>
        <w:rPr>
          <w:rFonts w:eastAsia="Inter" w:cs="Arial"/>
        </w:rPr>
      </w:pPr>
      <w:r w:rsidRPr="00E103F8">
        <w:rPr>
          <w:rFonts w:eastAsia="Inter" w:cs="Arial"/>
        </w:rPr>
        <w:t>If we invite you to apply, w</w:t>
      </w:r>
      <w:r w:rsidR="00AE0E37" w:rsidRPr="00E103F8">
        <w:rPr>
          <w:rFonts w:eastAsia="Inter" w:cs="Arial"/>
        </w:rPr>
        <w:t>e'll ask detailed questions about your approach, your team, the difference you're making, and wha</w:t>
      </w:r>
      <w:r w:rsidRPr="00E103F8">
        <w:rPr>
          <w:rFonts w:eastAsia="Inter" w:cs="Arial"/>
        </w:rPr>
        <w:t>t</w:t>
      </w:r>
      <w:r w:rsidR="00AE0E37" w:rsidRPr="00E103F8">
        <w:rPr>
          <w:rFonts w:eastAsia="Inter" w:cs="Arial"/>
        </w:rPr>
        <w:t xml:space="preserve"> funding could do for you. We'll also carry out background checks during this stage. You can find a sample application on </w:t>
      </w:r>
      <w:hyperlink r:id="rId22" w:history="1">
        <w:r w:rsidRPr="006F0904">
          <w:rPr>
            <w:rStyle w:val="Hyperlink"/>
            <w:rFonts w:cs="Arial"/>
          </w:rPr>
          <w:t>our website</w:t>
        </w:r>
      </w:hyperlink>
      <w:r w:rsidR="00AE0E37" w:rsidRPr="006F0904">
        <w:rPr>
          <w:rFonts w:eastAsia="Inter" w:cs="Arial"/>
          <w:color w:val="0070C0"/>
        </w:rPr>
        <w:t>.</w:t>
      </w:r>
      <w:r w:rsidR="00FD70EA" w:rsidRPr="00E103F8">
        <w:rPr>
          <w:rFonts w:eastAsia="Inter" w:cs="Arial"/>
          <w:color w:val="0070C0"/>
        </w:rPr>
        <w:t xml:space="preserve"> </w:t>
      </w:r>
      <w:r w:rsidR="00FD70EA" w:rsidRPr="00B41B79">
        <w:rPr>
          <w:rFonts w:eastAsia="Inter" w:cs="Arial"/>
        </w:rPr>
        <w:t>Accessibility support is available – see section 8 for more details.</w:t>
      </w:r>
    </w:p>
    <w:p w14:paraId="4F8BBB5B" w14:textId="78530831" w:rsidR="00AE0E37" w:rsidRPr="00E103F8" w:rsidRDefault="3F5A86C3" w:rsidP="00BE623B">
      <w:pPr>
        <w:rPr>
          <w:rFonts w:eastAsia="Inter" w:cs="Arial"/>
          <w:b/>
        </w:rPr>
      </w:pPr>
      <w:r w:rsidRPr="00E103F8">
        <w:rPr>
          <w:rFonts w:eastAsia="Inter" w:cs="Arial"/>
        </w:rPr>
        <w:t>Deadline to submit</w:t>
      </w:r>
      <w:r w:rsidR="26E01B3E" w:rsidRPr="00E103F8">
        <w:rPr>
          <w:rFonts w:eastAsia="Inter" w:cs="Arial"/>
        </w:rPr>
        <w:t xml:space="preserve"> full application</w:t>
      </w:r>
      <w:r w:rsidRPr="00E103F8">
        <w:rPr>
          <w:rFonts w:eastAsia="Inter" w:cs="Arial"/>
        </w:rPr>
        <w:t xml:space="preserve">: </w:t>
      </w:r>
      <w:r w:rsidR="71898A47" w:rsidRPr="00E103F8">
        <w:rPr>
          <w:rFonts w:eastAsia="Inter" w:cs="Arial"/>
          <w:b/>
        </w:rPr>
        <w:t>24 July 2026</w:t>
      </w:r>
      <w:r w:rsidRPr="00E103F8">
        <w:rPr>
          <w:rFonts w:eastAsia="Inter" w:cs="Arial"/>
          <w:b/>
        </w:rPr>
        <w:t xml:space="preserve"> at 5pm</w:t>
      </w:r>
    </w:p>
    <w:p w14:paraId="2389FB9E" w14:textId="4F44F169" w:rsidR="00903EC3" w:rsidRPr="00E103F8" w:rsidRDefault="005D6861" w:rsidP="00903EC3">
      <w:pPr>
        <w:pStyle w:val="Heading2"/>
        <w:rPr>
          <w:rFonts w:eastAsia="Inter" w:cs="Arial"/>
        </w:rPr>
      </w:pPr>
      <w:bookmarkStart w:id="30" w:name="_Toc224626696"/>
      <w:r w:rsidRPr="00E103F8">
        <w:rPr>
          <w:rFonts w:eastAsia="Inter" w:cs="Arial"/>
        </w:rPr>
        <w:t>We’ll arrange a call</w:t>
      </w:r>
      <w:bookmarkEnd w:id="30"/>
    </w:p>
    <w:p w14:paraId="272C1086" w14:textId="77777777" w:rsidR="00F40EA6" w:rsidRPr="00E103F8" w:rsidRDefault="00F40EA6" w:rsidP="00F40EA6">
      <w:pPr>
        <w:spacing w:after="160" w:line="276" w:lineRule="auto"/>
        <w:rPr>
          <w:rFonts w:eastAsia="Aptos" w:cs="Arial"/>
          <w:szCs w:val="21"/>
          <w:lang w:eastAsia="ja-JP"/>
        </w:rPr>
      </w:pPr>
      <w:r w:rsidRPr="00E103F8">
        <w:rPr>
          <w:rFonts w:eastAsia="Aptos" w:cs="Arial"/>
          <w:szCs w:val="21"/>
          <w:lang w:eastAsia="ja-JP"/>
        </w:rPr>
        <w:t xml:space="preserve">You'll have a call with a member of </w:t>
      </w:r>
      <w:r w:rsidRPr="00E103F8" w:rsidDel="009E70D4">
        <w:rPr>
          <w:rFonts w:eastAsia="Aptos" w:cs="Arial"/>
          <w:szCs w:val="21"/>
          <w:lang w:eastAsia="ja-JP"/>
        </w:rPr>
        <w:t>o</w:t>
      </w:r>
      <w:r w:rsidRPr="00E103F8">
        <w:rPr>
          <w:rFonts w:eastAsia="Aptos" w:cs="Arial"/>
          <w:szCs w:val="21"/>
          <w:lang w:eastAsia="ja-JP"/>
        </w:rPr>
        <w:t>ur team to:</w:t>
      </w:r>
    </w:p>
    <w:p w14:paraId="6082A2A5" w14:textId="77777777" w:rsidR="00F40EA6" w:rsidRPr="00E103F8" w:rsidRDefault="00F40EA6" w:rsidP="00F40EA6">
      <w:pPr>
        <w:numPr>
          <w:ilvl w:val="0"/>
          <w:numId w:val="15"/>
        </w:numPr>
        <w:pBdr>
          <w:bottom w:val="single" w:sz="2" w:space="5" w:color="auto"/>
          <w:between w:val="single" w:sz="2" w:space="5" w:color="auto"/>
        </w:pBdr>
        <w:spacing w:before="320" w:after="160" w:line="278" w:lineRule="auto"/>
        <w:ind w:right="27"/>
        <w:contextualSpacing/>
        <w:rPr>
          <w:rFonts w:eastAsia="Aptos" w:cs="Arial"/>
          <w:szCs w:val="21"/>
        </w:rPr>
      </w:pPr>
      <w:r w:rsidRPr="00E103F8">
        <w:rPr>
          <w:rFonts w:eastAsia="Aptos" w:cs="Arial"/>
          <w:szCs w:val="21"/>
        </w:rPr>
        <w:t>Learn more about your work and safeguarding processes</w:t>
      </w:r>
    </w:p>
    <w:p w14:paraId="0EA6761A" w14:textId="77777777" w:rsidR="00F40EA6" w:rsidRPr="00E103F8" w:rsidRDefault="00F40EA6" w:rsidP="00F40EA6">
      <w:pPr>
        <w:numPr>
          <w:ilvl w:val="0"/>
          <w:numId w:val="15"/>
        </w:numPr>
        <w:pBdr>
          <w:bottom w:val="single" w:sz="2" w:space="5" w:color="auto"/>
          <w:between w:val="single" w:sz="2" w:space="5" w:color="auto"/>
        </w:pBdr>
        <w:spacing w:before="320" w:after="160" w:line="278" w:lineRule="auto"/>
        <w:ind w:right="27"/>
        <w:contextualSpacing/>
        <w:rPr>
          <w:rFonts w:eastAsia="Aptos" w:cs="Arial"/>
          <w:b/>
          <w:szCs w:val="21"/>
        </w:rPr>
      </w:pPr>
      <w:r w:rsidRPr="00E103F8">
        <w:rPr>
          <w:rFonts w:eastAsia="Aptos" w:cs="Arial"/>
          <w:szCs w:val="21"/>
        </w:rPr>
        <w:t>Give you a chance to ask questions</w:t>
      </w:r>
    </w:p>
    <w:p w14:paraId="69474AAA" w14:textId="2DCA8160" w:rsidR="00903EC3" w:rsidRPr="00E103F8" w:rsidRDefault="608C2C23" w:rsidP="00903EC3">
      <w:pPr>
        <w:rPr>
          <w:rFonts w:eastAsia="Inter" w:cs="Arial"/>
        </w:rPr>
      </w:pPr>
      <w:r w:rsidRPr="00E103F8">
        <w:rPr>
          <w:rFonts w:eastAsia="Inter" w:cs="Arial"/>
        </w:rPr>
        <w:t>When</w:t>
      </w:r>
      <w:r w:rsidR="34856651" w:rsidRPr="00E103F8">
        <w:rPr>
          <w:rFonts w:eastAsia="Inter" w:cs="Arial"/>
        </w:rPr>
        <w:t xml:space="preserve">: </w:t>
      </w:r>
      <w:r w:rsidR="3D804520" w:rsidRPr="00E103F8">
        <w:rPr>
          <w:rFonts w:eastAsia="Inter" w:cs="Arial"/>
          <w:b/>
        </w:rPr>
        <w:t>late-July to mid-August 2026</w:t>
      </w:r>
    </w:p>
    <w:p w14:paraId="3519D1E4" w14:textId="77777777" w:rsidR="00331154" w:rsidRPr="00E103F8" w:rsidRDefault="00331154" w:rsidP="45B6B00A">
      <w:pPr>
        <w:pStyle w:val="Heading2"/>
        <w:rPr>
          <w:rFonts w:eastAsia="Inter" w:cs="Arial"/>
        </w:rPr>
      </w:pPr>
      <w:bookmarkStart w:id="31" w:name="_Toc215069465"/>
      <w:bookmarkStart w:id="32" w:name="_Toc214490718"/>
      <w:bookmarkStart w:id="33" w:name="_Toc224626697"/>
      <w:r w:rsidRPr="00E103F8">
        <w:rPr>
          <w:rFonts w:eastAsia="Inter" w:cs="Arial"/>
        </w:rPr>
        <w:t>Grant decisions</w:t>
      </w:r>
      <w:bookmarkEnd w:id="31"/>
      <w:bookmarkEnd w:id="32"/>
      <w:bookmarkEnd w:id="33"/>
    </w:p>
    <w:p w14:paraId="143F1FCA" w14:textId="2499543A" w:rsidR="002A0C75" w:rsidRPr="00E103F8" w:rsidRDefault="7EB8F7F6" w:rsidP="45B6B00A">
      <w:pPr>
        <w:rPr>
          <w:rFonts w:eastAsia="Inter" w:cs="Arial"/>
        </w:rPr>
      </w:pPr>
      <w:r w:rsidRPr="00E103F8">
        <w:rPr>
          <w:rFonts w:eastAsia="Inter" w:cs="Arial"/>
        </w:rPr>
        <w:t>W</w:t>
      </w:r>
      <w:r w:rsidR="53B21D13" w:rsidRPr="00E103F8">
        <w:rPr>
          <w:rFonts w:eastAsia="Inter" w:cs="Arial"/>
        </w:rPr>
        <w:t xml:space="preserve">e’ll give you a decision on your application </w:t>
      </w:r>
      <w:r w:rsidR="4238A679" w:rsidRPr="00E103F8">
        <w:rPr>
          <w:rFonts w:eastAsia="Inter" w:cs="Arial"/>
        </w:rPr>
        <w:t xml:space="preserve">by </w:t>
      </w:r>
      <w:r w:rsidR="5A239BF2" w:rsidRPr="00E103F8">
        <w:rPr>
          <w:rFonts w:eastAsia="Inter" w:cs="Arial"/>
        </w:rPr>
        <w:t>mid</w:t>
      </w:r>
      <w:r w:rsidR="094EA174" w:rsidRPr="00E103F8">
        <w:rPr>
          <w:rFonts w:eastAsia="Inter" w:cs="Arial"/>
        </w:rPr>
        <w:t xml:space="preserve">-September </w:t>
      </w:r>
      <w:r w:rsidR="4238A679" w:rsidRPr="00E103F8">
        <w:rPr>
          <w:rFonts w:eastAsia="Inter" w:cs="Arial"/>
        </w:rPr>
        <w:t>202</w:t>
      </w:r>
      <w:r w:rsidR="1849DFBF" w:rsidRPr="00E103F8">
        <w:rPr>
          <w:rFonts w:eastAsia="Inter" w:cs="Arial"/>
        </w:rPr>
        <w:t>6</w:t>
      </w:r>
      <w:r w:rsidR="5A239BF2" w:rsidRPr="00E103F8">
        <w:rPr>
          <w:rFonts w:eastAsia="Inter" w:cs="Arial"/>
        </w:rPr>
        <w:t xml:space="preserve">. </w:t>
      </w:r>
      <w:r w:rsidR="53B21D13" w:rsidRPr="00E103F8">
        <w:rPr>
          <w:rFonts w:eastAsia="Inter" w:cs="Arial"/>
        </w:rPr>
        <w:t xml:space="preserve">Your </w:t>
      </w:r>
      <w:r w:rsidR="31F62E52" w:rsidRPr="00E103F8">
        <w:rPr>
          <w:rFonts w:eastAsia="Inter" w:cs="Arial"/>
        </w:rPr>
        <w:t xml:space="preserve">first payment must be drawn down within 12 months </w:t>
      </w:r>
      <w:r w:rsidR="53B21D13" w:rsidRPr="00E103F8">
        <w:rPr>
          <w:rFonts w:eastAsia="Inter" w:cs="Arial"/>
        </w:rPr>
        <w:t>of the date that the grant was awarded.</w:t>
      </w:r>
    </w:p>
    <w:p w14:paraId="2D8B4AB0" w14:textId="0EEE5354" w:rsidR="009C2C8C" w:rsidRPr="00E103F8" w:rsidRDefault="009C2C8C" w:rsidP="45B6B00A">
      <w:pPr>
        <w:pStyle w:val="Heading1"/>
        <w:numPr>
          <w:ilvl w:val="0"/>
          <w:numId w:val="13"/>
        </w:numPr>
        <w:rPr>
          <w:rFonts w:eastAsia="Inter" w:cs="Arial"/>
        </w:rPr>
      </w:pPr>
      <w:bookmarkStart w:id="34" w:name="_Toc215069466"/>
      <w:bookmarkStart w:id="35" w:name="_Toc214490719"/>
      <w:bookmarkStart w:id="36" w:name="_Toc224626698"/>
      <w:r w:rsidRPr="00E103F8">
        <w:rPr>
          <w:rFonts w:eastAsia="Inter" w:cs="Arial"/>
        </w:rPr>
        <w:lastRenderedPageBreak/>
        <w:t>What we are looking for</w:t>
      </w:r>
      <w:bookmarkEnd w:id="34"/>
      <w:bookmarkEnd w:id="35"/>
      <w:bookmarkEnd w:id="36"/>
    </w:p>
    <w:p w14:paraId="14E989D9" w14:textId="6488BACD" w:rsidR="002634FB" w:rsidRPr="00E103F8" w:rsidRDefault="002634FB" w:rsidP="002634FB">
      <w:pPr>
        <w:pStyle w:val="Heading2"/>
        <w:rPr>
          <w:rFonts w:eastAsia="Inter" w:cs="Arial"/>
        </w:rPr>
      </w:pPr>
      <w:bookmarkStart w:id="37" w:name="_Toc224626699"/>
      <w:r w:rsidRPr="00E103F8">
        <w:rPr>
          <w:rFonts w:eastAsia="Inter" w:cs="Arial"/>
        </w:rPr>
        <w:t>EOI</w:t>
      </w:r>
      <w:bookmarkEnd w:id="37"/>
      <w:r w:rsidRPr="00E103F8">
        <w:rPr>
          <w:rFonts w:eastAsia="Inter" w:cs="Arial"/>
        </w:rPr>
        <w:t xml:space="preserve"> </w:t>
      </w:r>
    </w:p>
    <w:p w14:paraId="4D00A718" w14:textId="268E4F84" w:rsidR="00C876C9" w:rsidRPr="00E103F8" w:rsidRDefault="00C876C9" w:rsidP="00C876C9">
      <w:pPr>
        <w:spacing w:line="276" w:lineRule="auto"/>
        <w:rPr>
          <w:rFonts w:eastAsia="Aptos" w:cs="Arial"/>
          <w:b/>
          <w:szCs w:val="21"/>
        </w:rPr>
      </w:pPr>
      <w:r w:rsidRPr="00E103F8">
        <w:rPr>
          <w:rFonts w:eastAsia="Aptos" w:cs="Arial"/>
          <w:szCs w:val="21"/>
        </w:rPr>
        <w:t>At this first stage, we’re looking for a strong early fit with the aims of the fund. We’ll prioritise EOI’s that:</w:t>
      </w:r>
      <w:r w:rsidRPr="00E103F8">
        <w:rPr>
          <w:rFonts w:eastAsia="Aptos" w:cs="Arial"/>
          <w:b/>
          <w:szCs w:val="21"/>
        </w:rPr>
        <w:t xml:space="preserve"> </w:t>
      </w:r>
    </w:p>
    <w:p w14:paraId="0D51EA92" w14:textId="30327345" w:rsidR="009C2C8C" w:rsidRPr="00E103F8" w:rsidRDefault="00365279" w:rsidP="45B6B00A">
      <w:pPr>
        <w:pStyle w:val="ListBullet"/>
        <w:rPr>
          <w:rFonts w:cs="Arial"/>
        </w:rPr>
      </w:pPr>
      <w:r w:rsidRPr="00E103F8">
        <w:rPr>
          <w:rFonts w:cs="Arial"/>
        </w:rPr>
        <w:t xml:space="preserve">Come from organisations delivering high quality </w:t>
      </w:r>
      <w:r w:rsidR="00DF3AD7" w:rsidRPr="00E103F8">
        <w:rPr>
          <w:rFonts w:cs="Arial"/>
        </w:rPr>
        <w:t xml:space="preserve">homelessness </w:t>
      </w:r>
      <w:r w:rsidRPr="00E103F8">
        <w:rPr>
          <w:rFonts w:cs="Arial"/>
        </w:rPr>
        <w:t xml:space="preserve">support for </w:t>
      </w:r>
      <w:r w:rsidR="006A19C8" w:rsidRPr="00E103F8">
        <w:rPr>
          <w:rFonts w:cs="Arial"/>
        </w:rPr>
        <w:t>young people</w:t>
      </w:r>
      <w:r w:rsidR="000E6BA8" w:rsidRPr="00E103F8">
        <w:rPr>
          <w:rFonts w:cs="Arial"/>
        </w:rPr>
        <w:t>.</w:t>
      </w:r>
    </w:p>
    <w:p w14:paraId="3C942128" w14:textId="44125C6A" w:rsidR="00136431" w:rsidRPr="00E103F8" w:rsidRDefault="00C14494" w:rsidP="45B6B00A">
      <w:pPr>
        <w:pStyle w:val="ListBullet"/>
        <w:rPr>
          <w:rFonts w:eastAsia="Inter" w:cs="Arial"/>
          <w:szCs w:val="21"/>
        </w:rPr>
      </w:pPr>
      <w:r w:rsidRPr="00E103F8">
        <w:rPr>
          <w:rFonts w:eastAsia="Inter" w:cs="Arial"/>
          <w:szCs w:val="21"/>
        </w:rPr>
        <w:t>Demonstrate</w:t>
      </w:r>
      <w:r w:rsidR="000327C8" w:rsidRPr="00E103F8">
        <w:rPr>
          <w:rFonts w:eastAsia="Inter" w:cs="Arial"/>
          <w:szCs w:val="21"/>
        </w:rPr>
        <w:t xml:space="preserve"> an</w:t>
      </w:r>
      <w:r w:rsidRPr="00E103F8">
        <w:rPr>
          <w:rFonts w:eastAsia="Inter" w:cs="Arial"/>
          <w:szCs w:val="21"/>
        </w:rPr>
        <w:t xml:space="preserve"> </w:t>
      </w:r>
      <w:r w:rsidR="00902127" w:rsidRPr="00E103F8">
        <w:rPr>
          <w:rFonts w:eastAsia="Inter" w:cs="Arial"/>
          <w:szCs w:val="21"/>
        </w:rPr>
        <w:t>understanding of why LGBT+ young people are at heightened risk within homelessness systems</w:t>
      </w:r>
      <w:r w:rsidR="00C02FAE" w:rsidRPr="00E103F8">
        <w:rPr>
          <w:rFonts w:eastAsia="Inter" w:cs="Arial"/>
          <w:szCs w:val="21"/>
        </w:rPr>
        <w:t xml:space="preserve"> and how you would</w:t>
      </w:r>
      <w:r w:rsidR="00A91E38" w:rsidRPr="00E103F8">
        <w:rPr>
          <w:rFonts w:eastAsia="Inter" w:cs="Arial"/>
          <w:szCs w:val="21"/>
        </w:rPr>
        <w:t>,</w:t>
      </w:r>
      <w:r w:rsidR="009729F8" w:rsidRPr="00E103F8">
        <w:rPr>
          <w:rFonts w:eastAsia="Inter" w:cs="Arial"/>
          <w:szCs w:val="21"/>
        </w:rPr>
        <w:t xml:space="preserve"> or </w:t>
      </w:r>
      <w:r w:rsidR="006A117A" w:rsidRPr="00E103F8">
        <w:rPr>
          <w:rFonts w:eastAsia="Inter" w:cs="Arial"/>
          <w:szCs w:val="21"/>
        </w:rPr>
        <w:t>do</w:t>
      </w:r>
      <w:r w:rsidR="00C02FAE" w:rsidRPr="00E103F8">
        <w:rPr>
          <w:rFonts w:eastAsia="Inter" w:cs="Arial"/>
          <w:szCs w:val="21"/>
        </w:rPr>
        <w:t xml:space="preserve"> </w:t>
      </w:r>
      <w:r w:rsidR="009729F8" w:rsidRPr="00E103F8">
        <w:rPr>
          <w:rFonts w:eastAsia="Inter" w:cs="Arial"/>
          <w:szCs w:val="21"/>
        </w:rPr>
        <w:t>already</w:t>
      </w:r>
      <w:r w:rsidR="00A91E38" w:rsidRPr="00E103F8">
        <w:rPr>
          <w:rFonts w:eastAsia="Inter" w:cs="Arial"/>
          <w:szCs w:val="21"/>
        </w:rPr>
        <w:t>,</w:t>
      </w:r>
      <w:r w:rsidR="009729F8" w:rsidRPr="00E103F8">
        <w:rPr>
          <w:rFonts w:eastAsia="Inter" w:cs="Arial"/>
          <w:szCs w:val="21"/>
        </w:rPr>
        <w:t xml:space="preserve"> </w:t>
      </w:r>
      <w:r w:rsidR="00C02FAE" w:rsidRPr="00E103F8">
        <w:rPr>
          <w:rFonts w:eastAsia="Inter" w:cs="Arial"/>
          <w:szCs w:val="21"/>
        </w:rPr>
        <w:t>address this</w:t>
      </w:r>
    </w:p>
    <w:p w14:paraId="003D996B" w14:textId="6899B7D8" w:rsidR="006A19C8" w:rsidRPr="00E103F8" w:rsidRDefault="00FA5508" w:rsidP="000A095F">
      <w:pPr>
        <w:pStyle w:val="ListBullet"/>
        <w:rPr>
          <w:rFonts w:cs="Arial"/>
        </w:rPr>
      </w:pPr>
      <w:r w:rsidRPr="00E103F8">
        <w:rPr>
          <w:rFonts w:cs="Arial"/>
        </w:rPr>
        <w:t xml:space="preserve">Come from organisations that meaningfully involve people with lived experience and youth voice in shaping services and making decisions at every level. </w:t>
      </w:r>
    </w:p>
    <w:p w14:paraId="724DA2C5" w14:textId="4703C80E" w:rsidR="00373A93" w:rsidRPr="00E103F8" w:rsidRDefault="03844209" w:rsidP="45B6B00A">
      <w:pPr>
        <w:rPr>
          <w:rFonts w:eastAsia="Inter" w:cs="Arial"/>
        </w:rPr>
      </w:pPr>
      <w:r w:rsidRPr="00E103F8">
        <w:rPr>
          <w:rFonts w:eastAsia="Inter" w:cs="Arial"/>
        </w:rPr>
        <w:t xml:space="preserve">We will invite around </w:t>
      </w:r>
      <w:r w:rsidR="03B56BFA" w:rsidRPr="00E103F8">
        <w:rPr>
          <w:rFonts w:eastAsia="Inter" w:cs="Arial"/>
        </w:rPr>
        <w:t>12</w:t>
      </w:r>
      <w:r w:rsidRPr="00E103F8">
        <w:rPr>
          <w:rFonts w:eastAsia="Inter" w:cs="Arial"/>
        </w:rPr>
        <w:t xml:space="preserve"> organisations to submit a Full Application.</w:t>
      </w:r>
    </w:p>
    <w:p w14:paraId="6D649F86" w14:textId="3D03E57D" w:rsidR="00373A93" w:rsidRPr="00E103F8" w:rsidRDefault="00373A93" w:rsidP="00373A93">
      <w:pPr>
        <w:pStyle w:val="Heading2"/>
        <w:rPr>
          <w:rFonts w:eastAsia="Inter" w:cs="Arial"/>
        </w:rPr>
      </w:pPr>
      <w:bookmarkStart w:id="38" w:name="_Toc224626700"/>
      <w:r w:rsidRPr="00E103F8">
        <w:rPr>
          <w:rFonts w:eastAsia="Inter" w:cs="Arial"/>
        </w:rPr>
        <w:t xml:space="preserve">Full </w:t>
      </w:r>
      <w:r w:rsidR="43E78F65" w:rsidRPr="00E103F8">
        <w:rPr>
          <w:rFonts w:eastAsia="Inter" w:cs="Arial"/>
        </w:rPr>
        <w:t>a</w:t>
      </w:r>
      <w:r w:rsidR="3315D9A3" w:rsidRPr="00E103F8">
        <w:rPr>
          <w:rFonts w:eastAsia="Inter" w:cs="Arial"/>
        </w:rPr>
        <w:t>pplication</w:t>
      </w:r>
      <w:bookmarkEnd w:id="38"/>
    </w:p>
    <w:p w14:paraId="1AAA2146" w14:textId="76383DDD" w:rsidR="00373A93" w:rsidRPr="00E103F8" w:rsidRDefault="00E820E0" w:rsidP="45B6B00A">
      <w:pPr>
        <w:rPr>
          <w:rFonts w:eastAsia="Inter" w:cs="Arial"/>
        </w:rPr>
      </w:pPr>
      <w:r w:rsidRPr="00E103F8">
        <w:rPr>
          <w:rFonts w:eastAsia="Inter" w:cs="Arial"/>
        </w:rPr>
        <w:t>If you're invited to make a full application, we’ll look more closely at your organisation and the work you’re asking us to fund. In addition to the above criteria, we will assess the following:</w:t>
      </w:r>
    </w:p>
    <w:p w14:paraId="7BD08D4C" w14:textId="027F07FF" w:rsidR="00815146" w:rsidRPr="00E103F8" w:rsidRDefault="00962B65" w:rsidP="004D10D9">
      <w:pPr>
        <w:pStyle w:val="ListParagraph"/>
        <w:numPr>
          <w:ilvl w:val="0"/>
          <w:numId w:val="18"/>
        </w:numPr>
        <w:rPr>
          <w:rFonts w:eastAsia="Inter" w:cs="Arial"/>
        </w:rPr>
      </w:pPr>
      <w:r w:rsidRPr="00E103F8">
        <w:rPr>
          <w:rFonts w:eastAsia="Inter" w:cs="Arial"/>
          <w:b/>
        </w:rPr>
        <w:t>How your organisation knows its work is effective</w:t>
      </w:r>
      <w:r w:rsidRPr="00E103F8">
        <w:rPr>
          <w:rFonts w:eastAsia="Inter" w:cs="Arial"/>
        </w:rPr>
        <w:t xml:space="preserve"> -</w:t>
      </w:r>
      <w:r w:rsidR="00815146" w:rsidRPr="00E103F8">
        <w:rPr>
          <w:rFonts w:eastAsia="Inter" w:cs="Arial"/>
        </w:rPr>
        <w:t xml:space="preserve"> </w:t>
      </w:r>
      <w:r w:rsidR="00D11480" w:rsidRPr="00E103F8">
        <w:rPr>
          <w:rFonts w:eastAsia="Inter" w:cs="Arial"/>
        </w:rPr>
        <w:t xml:space="preserve">We recognise that embedding inclusive practice and organisational culture change takes time. At full application stage, we are interested in how you understand whether change is happening at both service and organisational level. </w:t>
      </w:r>
      <w:r w:rsidR="0040470B" w:rsidRPr="00E103F8">
        <w:rPr>
          <w:rFonts w:eastAsia="Inter" w:cs="Arial"/>
        </w:rPr>
        <w:t>This could include for example</w:t>
      </w:r>
      <w:r w:rsidR="00450DED" w:rsidRPr="00E103F8">
        <w:rPr>
          <w:rFonts w:eastAsia="Inter" w:cs="Arial"/>
        </w:rPr>
        <w:t xml:space="preserve">: </w:t>
      </w:r>
      <w:r w:rsidR="007D22E3" w:rsidRPr="00E103F8">
        <w:rPr>
          <w:rFonts w:eastAsia="Inter" w:cs="Arial"/>
        </w:rPr>
        <w:t>Evidence</w:t>
      </w:r>
      <w:r w:rsidR="00450DED" w:rsidRPr="00E103F8">
        <w:rPr>
          <w:rFonts w:eastAsia="Inter" w:cs="Arial"/>
        </w:rPr>
        <w:t xml:space="preserve"> of changes to </w:t>
      </w:r>
      <w:r w:rsidR="00925543" w:rsidRPr="00E103F8">
        <w:rPr>
          <w:rFonts w:eastAsia="Inter" w:cs="Arial"/>
        </w:rPr>
        <w:t>safeguarding, assessment and placement policies, improvement in staff confidence</w:t>
      </w:r>
      <w:r w:rsidR="00052BC5" w:rsidRPr="00E103F8">
        <w:rPr>
          <w:rFonts w:eastAsia="Inter" w:cs="Arial"/>
        </w:rPr>
        <w:t xml:space="preserve">, supervision and reflective </w:t>
      </w:r>
      <w:r w:rsidR="007D22E3" w:rsidRPr="00E103F8">
        <w:rPr>
          <w:rFonts w:eastAsia="Inter" w:cs="Arial"/>
        </w:rPr>
        <w:t>pr</w:t>
      </w:r>
      <w:r w:rsidR="00A80BA5" w:rsidRPr="00E103F8">
        <w:rPr>
          <w:rFonts w:eastAsia="Inter" w:cs="Arial"/>
        </w:rPr>
        <w:t>actice</w:t>
      </w:r>
      <w:r w:rsidR="00052BC5" w:rsidRPr="00E103F8">
        <w:rPr>
          <w:rFonts w:eastAsia="Inter" w:cs="Arial"/>
        </w:rPr>
        <w:t xml:space="preserve">, improvements in how identity, risk and outcomes are recorded, feedback from LGBT+ young people about their experience, </w:t>
      </w:r>
      <w:r w:rsidR="00FF0831" w:rsidRPr="00E103F8">
        <w:rPr>
          <w:rFonts w:eastAsia="Inter" w:cs="Arial"/>
        </w:rPr>
        <w:t>young people reporting improved wellbeing, confidence, and stability. We are particularly interested in how learning is reviewed, reflected upon and embedded over time</w:t>
      </w:r>
      <w:r w:rsidR="008C2F43" w:rsidRPr="00E103F8">
        <w:rPr>
          <w:rFonts w:eastAsia="Inter" w:cs="Arial"/>
        </w:rPr>
        <w:t>, including</w:t>
      </w:r>
      <w:r w:rsidR="003E10C1" w:rsidRPr="00E103F8">
        <w:rPr>
          <w:rFonts w:eastAsia="Inter" w:cs="Arial"/>
        </w:rPr>
        <w:t xml:space="preserve"> the feedback mechanisms, data and monitoring processes you use to inform ongoing improvements.</w:t>
      </w:r>
    </w:p>
    <w:p w14:paraId="7D958B37" w14:textId="544AD8B7" w:rsidR="00F120E0" w:rsidRPr="00E103F8" w:rsidRDefault="000B47E8" w:rsidP="004D10D9">
      <w:pPr>
        <w:pStyle w:val="ListParagraph"/>
        <w:numPr>
          <w:ilvl w:val="0"/>
          <w:numId w:val="18"/>
        </w:numPr>
        <w:rPr>
          <w:rFonts w:eastAsia="Inter" w:cs="Arial"/>
        </w:rPr>
      </w:pPr>
      <w:r w:rsidRPr="00E103F8">
        <w:rPr>
          <w:rFonts w:eastAsia="Inter" w:cs="Arial"/>
          <w:b/>
        </w:rPr>
        <w:t xml:space="preserve">Strength of </w:t>
      </w:r>
      <w:r w:rsidR="64CD641C" w:rsidRPr="00E103F8">
        <w:rPr>
          <w:rFonts w:eastAsia="Inter" w:cs="Arial"/>
          <w:b/>
          <w:bCs/>
        </w:rPr>
        <w:t>g</w:t>
      </w:r>
      <w:r w:rsidR="00F120E0" w:rsidRPr="00E103F8">
        <w:rPr>
          <w:rFonts w:eastAsia="Inter" w:cs="Arial"/>
          <w:b/>
          <w:bCs/>
        </w:rPr>
        <w:t>overnance</w:t>
      </w:r>
      <w:r w:rsidRPr="00E103F8">
        <w:rPr>
          <w:rFonts w:eastAsia="Inter" w:cs="Arial"/>
          <w:b/>
        </w:rPr>
        <w:t xml:space="preserve"> and </w:t>
      </w:r>
      <w:r w:rsidR="1598B4AE" w:rsidRPr="00E103F8">
        <w:rPr>
          <w:rFonts w:eastAsia="Inter" w:cs="Arial"/>
          <w:b/>
          <w:bCs/>
        </w:rPr>
        <w:t>l</w:t>
      </w:r>
      <w:r w:rsidRPr="00E103F8">
        <w:rPr>
          <w:rFonts w:eastAsia="Inter" w:cs="Arial"/>
          <w:b/>
          <w:bCs/>
        </w:rPr>
        <w:t>eadership</w:t>
      </w:r>
      <w:r w:rsidRPr="00E103F8">
        <w:rPr>
          <w:rFonts w:eastAsia="Inter" w:cs="Arial"/>
        </w:rPr>
        <w:t xml:space="preserve"> - </w:t>
      </w:r>
      <w:r w:rsidR="00F120E0" w:rsidRPr="00E103F8">
        <w:rPr>
          <w:rFonts w:eastAsia="Inter" w:cs="Arial"/>
        </w:rPr>
        <w:t>The capability, oversight and commitment of trustees, senior leadership and management to drive organisational change, maintain safe practice, hold accountability, manage risk, and ensure long</w:t>
      </w:r>
      <w:r w:rsidR="12FEC663" w:rsidRPr="00E103F8">
        <w:rPr>
          <w:rFonts w:eastAsia="Inter" w:cs="Arial"/>
        </w:rPr>
        <w:t>-</w:t>
      </w:r>
      <w:r w:rsidR="00F120E0" w:rsidRPr="00E103F8">
        <w:rPr>
          <w:rFonts w:eastAsia="Inter" w:cs="Arial"/>
        </w:rPr>
        <w:t>term sustainability of improvements.</w:t>
      </w:r>
    </w:p>
    <w:p w14:paraId="7555DF58" w14:textId="460F0F61" w:rsidR="00CA73A3" w:rsidRPr="00E103F8" w:rsidRDefault="002851BD" w:rsidP="004D10D9">
      <w:pPr>
        <w:pStyle w:val="ListParagraph"/>
        <w:numPr>
          <w:ilvl w:val="0"/>
          <w:numId w:val="18"/>
        </w:numPr>
        <w:rPr>
          <w:rFonts w:eastAsia="Inter" w:cs="Arial"/>
        </w:rPr>
      </w:pPr>
      <w:r w:rsidRPr="00E103F8">
        <w:rPr>
          <w:rFonts w:eastAsia="Inter" w:cs="Arial"/>
          <w:b/>
        </w:rPr>
        <w:t xml:space="preserve">Organisational </w:t>
      </w:r>
      <w:r w:rsidR="650C4F09" w:rsidRPr="00E103F8">
        <w:rPr>
          <w:rFonts w:eastAsia="Inter" w:cs="Arial"/>
          <w:b/>
          <w:bCs/>
        </w:rPr>
        <w:t>c</w:t>
      </w:r>
      <w:r w:rsidRPr="00E103F8">
        <w:rPr>
          <w:rFonts w:eastAsia="Inter" w:cs="Arial"/>
          <w:b/>
          <w:bCs/>
        </w:rPr>
        <w:t>ulture</w:t>
      </w:r>
      <w:r w:rsidRPr="00E103F8">
        <w:rPr>
          <w:rFonts w:eastAsia="Inter" w:cs="Arial"/>
          <w:b/>
        </w:rPr>
        <w:t xml:space="preserve"> - </w:t>
      </w:r>
      <w:r w:rsidR="00622FE1" w:rsidRPr="00E103F8">
        <w:rPr>
          <w:rFonts w:eastAsia="Inter" w:cs="Arial"/>
        </w:rPr>
        <w:t xml:space="preserve">Clear demonstration that </w:t>
      </w:r>
      <w:r w:rsidR="003477EA" w:rsidRPr="00E103F8">
        <w:rPr>
          <w:rFonts w:eastAsia="Inter" w:cs="Arial"/>
        </w:rPr>
        <w:t xml:space="preserve">commitment to </w:t>
      </w:r>
      <w:r w:rsidR="00622FE1" w:rsidRPr="00E103F8">
        <w:rPr>
          <w:rFonts w:eastAsia="Inter" w:cs="Arial"/>
        </w:rPr>
        <w:t>inclusive practice is embedded through policies, supervision, induction, data, staff capability and organisational systems</w:t>
      </w:r>
      <w:r w:rsidR="000327C8" w:rsidRPr="00E103F8">
        <w:rPr>
          <w:rFonts w:eastAsia="Inter" w:cs="Arial"/>
        </w:rPr>
        <w:t>.</w:t>
      </w:r>
    </w:p>
    <w:p w14:paraId="1A6CC9A8" w14:textId="2DE3FC4C" w:rsidR="00973F37" w:rsidRPr="00E103F8" w:rsidRDefault="005A52B1" w:rsidP="004D10D9">
      <w:pPr>
        <w:pStyle w:val="ListParagraph"/>
        <w:numPr>
          <w:ilvl w:val="0"/>
          <w:numId w:val="18"/>
        </w:numPr>
        <w:rPr>
          <w:rFonts w:eastAsia="Inter" w:cs="Arial"/>
        </w:rPr>
      </w:pPr>
      <w:r w:rsidRPr="00E103F8">
        <w:rPr>
          <w:rFonts w:eastAsia="Inter" w:cs="Arial"/>
          <w:b/>
        </w:rPr>
        <w:t xml:space="preserve">Desire for </w:t>
      </w:r>
      <w:r w:rsidR="008B51DA" w:rsidRPr="00E103F8">
        <w:rPr>
          <w:rFonts w:eastAsia="Inter" w:cs="Arial"/>
          <w:b/>
        </w:rPr>
        <w:t>collaboration and partnership working</w:t>
      </w:r>
      <w:r w:rsidR="00973F37" w:rsidRPr="00E103F8">
        <w:rPr>
          <w:rFonts w:eastAsia="Inter" w:cs="Arial"/>
        </w:rPr>
        <w:t xml:space="preserve"> - Evidence that the organisation can work constructively with others, whether specialist providers, local authorities, community partners or sector bodies</w:t>
      </w:r>
      <w:r w:rsidR="00C64AE8" w:rsidRPr="00E103F8">
        <w:rPr>
          <w:rFonts w:eastAsia="Inter" w:cs="Arial"/>
        </w:rPr>
        <w:t>,</w:t>
      </w:r>
      <w:r w:rsidR="00973F37" w:rsidRPr="00E103F8">
        <w:rPr>
          <w:rFonts w:eastAsia="Inter" w:cs="Arial"/>
        </w:rPr>
        <w:t xml:space="preserve"> to enhance practice, strengthen pathways, share learning and improve outcomes.</w:t>
      </w:r>
    </w:p>
    <w:p w14:paraId="0A77C43F" w14:textId="44E10914" w:rsidR="00622FE1" w:rsidRPr="00E103F8" w:rsidRDefault="00FA5DF8" w:rsidP="004D10D9">
      <w:pPr>
        <w:pStyle w:val="ListParagraph"/>
        <w:numPr>
          <w:ilvl w:val="0"/>
          <w:numId w:val="18"/>
        </w:numPr>
        <w:rPr>
          <w:rFonts w:eastAsia="Inter" w:cs="Arial"/>
        </w:rPr>
      </w:pPr>
      <w:r w:rsidRPr="00E103F8">
        <w:rPr>
          <w:rFonts w:eastAsia="Inter" w:cs="Arial"/>
          <w:b/>
        </w:rPr>
        <w:t xml:space="preserve">Understanding of </w:t>
      </w:r>
      <w:r w:rsidR="603232C5" w:rsidRPr="00E103F8">
        <w:rPr>
          <w:rFonts w:eastAsia="Inter" w:cs="Arial"/>
          <w:b/>
          <w:bCs/>
        </w:rPr>
        <w:t>p</w:t>
      </w:r>
      <w:r w:rsidRPr="00E103F8">
        <w:rPr>
          <w:rFonts w:eastAsia="Inter" w:cs="Arial"/>
          <w:b/>
          <w:bCs/>
        </w:rPr>
        <w:t xml:space="preserve">ractice </w:t>
      </w:r>
      <w:r w:rsidR="5A3D04B2" w:rsidRPr="00E103F8">
        <w:rPr>
          <w:rFonts w:eastAsia="Inter" w:cs="Arial"/>
          <w:b/>
          <w:bCs/>
        </w:rPr>
        <w:t>g</w:t>
      </w:r>
      <w:r w:rsidRPr="00E103F8">
        <w:rPr>
          <w:rFonts w:eastAsia="Inter" w:cs="Arial"/>
          <w:b/>
          <w:bCs/>
        </w:rPr>
        <w:t xml:space="preserve">aps </w:t>
      </w:r>
      <w:r w:rsidR="000327C8" w:rsidRPr="00E103F8">
        <w:rPr>
          <w:rFonts w:eastAsia="Inter" w:cs="Arial"/>
          <w:b/>
        </w:rPr>
        <w:t>and</w:t>
      </w:r>
      <w:r w:rsidRPr="00E103F8">
        <w:rPr>
          <w:rFonts w:eastAsia="Inter" w:cs="Arial"/>
          <w:b/>
        </w:rPr>
        <w:t xml:space="preserve"> </w:t>
      </w:r>
      <w:r w:rsidR="49335BBB" w:rsidRPr="00E103F8">
        <w:rPr>
          <w:rFonts w:eastAsia="Inter" w:cs="Arial"/>
          <w:b/>
          <w:bCs/>
        </w:rPr>
        <w:t>n</w:t>
      </w:r>
      <w:r w:rsidRPr="00E103F8">
        <w:rPr>
          <w:rFonts w:eastAsia="Inter" w:cs="Arial"/>
          <w:b/>
          <w:bCs/>
        </w:rPr>
        <w:t>eed</w:t>
      </w:r>
      <w:r w:rsidRPr="00E103F8">
        <w:rPr>
          <w:rFonts w:eastAsia="Inter" w:cs="Arial"/>
          <w:b/>
        </w:rPr>
        <w:t xml:space="preserve"> for </w:t>
      </w:r>
      <w:r w:rsidR="04245376" w:rsidRPr="00E103F8">
        <w:rPr>
          <w:rFonts w:eastAsia="Inter" w:cs="Arial"/>
          <w:b/>
          <w:bCs/>
        </w:rPr>
        <w:t>i</w:t>
      </w:r>
      <w:r w:rsidRPr="00E103F8">
        <w:rPr>
          <w:rFonts w:eastAsia="Inter" w:cs="Arial"/>
          <w:b/>
          <w:bCs/>
        </w:rPr>
        <w:t>mprovement</w:t>
      </w:r>
      <w:r w:rsidR="00090F3F" w:rsidRPr="00E103F8">
        <w:rPr>
          <w:rFonts w:eastAsia="Inter" w:cs="Arial"/>
          <w:b/>
        </w:rPr>
        <w:t xml:space="preserve"> - </w:t>
      </w:r>
      <w:r w:rsidR="00090F3F" w:rsidRPr="00E103F8">
        <w:rPr>
          <w:rFonts w:eastAsia="Inter" w:cs="Arial"/>
        </w:rPr>
        <w:t>Clear, honest articulation of current gaps in inclusive practice, safeguarding, or organisational culture, and why change is necessary now.</w:t>
      </w:r>
    </w:p>
    <w:p w14:paraId="563B4BB6" w14:textId="77777777" w:rsidR="00520F25" w:rsidRPr="00E103F8" w:rsidRDefault="00520F25" w:rsidP="00520F25">
      <w:pPr>
        <w:rPr>
          <w:rFonts w:eastAsia="Inter" w:cs="Arial"/>
        </w:rPr>
      </w:pPr>
      <w:r w:rsidRPr="00E103F8">
        <w:rPr>
          <w:rFonts w:eastAsia="Inter" w:cs="Arial"/>
        </w:rPr>
        <w:lastRenderedPageBreak/>
        <w:t>At full application stage, we may tailor one or two questions depending on your organisation’s current stage of practice. We will determine whether your application is best considered as a development or established practice grant based on the evidence you provide.</w:t>
      </w:r>
    </w:p>
    <w:p w14:paraId="0945EADE" w14:textId="5D5FCDC5" w:rsidR="00520F25" w:rsidRPr="00E103F8" w:rsidRDefault="00520F25" w:rsidP="00520F25">
      <w:pPr>
        <w:rPr>
          <w:rFonts w:eastAsia="Inter" w:cs="Arial"/>
        </w:rPr>
      </w:pPr>
      <w:r w:rsidRPr="00E103F8">
        <w:rPr>
          <w:rFonts w:eastAsia="Inter" w:cs="Arial"/>
        </w:rPr>
        <w:t>Expectations around safeguarding, governance, leadership and organisational culture are consistent across all grants. The distinction reflects starting point and contribution to shared learning, not different standards.</w:t>
      </w:r>
    </w:p>
    <w:p w14:paraId="644719AF" w14:textId="77777777" w:rsidR="00520F25" w:rsidRPr="00E103F8" w:rsidRDefault="00520F25" w:rsidP="00520F25">
      <w:pPr>
        <w:rPr>
          <w:rFonts w:eastAsia="Inter" w:cs="Arial"/>
        </w:rPr>
      </w:pPr>
    </w:p>
    <w:p w14:paraId="23AC411A" w14:textId="6AC100BB" w:rsidR="00DE1B34" w:rsidRPr="00E103F8" w:rsidRDefault="00DE1B34" w:rsidP="00E820E0">
      <w:pPr>
        <w:rPr>
          <w:rFonts w:eastAsia="Inter" w:cs="Arial"/>
        </w:rPr>
      </w:pPr>
      <w:r w:rsidRPr="00E103F8">
        <w:rPr>
          <w:rFonts w:eastAsia="Inter" w:cs="Arial"/>
        </w:rPr>
        <w:t xml:space="preserve">And </w:t>
      </w:r>
      <w:r w:rsidR="00161F4B" w:rsidRPr="00E103F8">
        <w:rPr>
          <w:rFonts w:eastAsia="Inter" w:cs="Arial"/>
        </w:rPr>
        <w:t>(</w:t>
      </w:r>
      <w:r w:rsidRPr="00E103F8">
        <w:rPr>
          <w:rFonts w:eastAsia="Inter" w:cs="Arial"/>
        </w:rPr>
        <w:t>for development grants</w:t>
      </w:r>
      <w:r w:rsidR="00161F4B" w:rsidRPr="00E103F8">
        <w:rPr>
          <w:rFonts w:eastAsia="Inter" w:cs="Arial"/>
        </w:rPr>
        <w:t>)</w:t>
      </w:r>
    </w:p>
    <w:p w14:paraId="52624210" w14:textId="582184DB" w:rsidR="001A377B" w:rsidRPr="00E103F8" w:rsidRDefault="00395EE9" w:rsidP="004D10D9">
      <w:pPr>
        <w:pStyle w:val="ListParagraph"/>
        <w:numPr>
          <w:ilvl w:val="0"/>
          <w:numId w:val="22"/>
        </w:numPr>
        <w:rPr>
          <w:rFonts w:eastAsia="Inter" w:cs="Arial"/>
        </w:rPr>
      </w:pPr>
      <w:r w:rsidRPr="00E103F8">
        <w:rPr>
          <w:rFonts w:eastAsia="Inter" w:cs="Arial"/>
          <w:b/>
        </w:rPr>
        <w:t>A clear and credible plan for delivering inclusive practice</w:t>
      </w:r>
      <w:r w:rsidR="001A377B" w:rsidRPr="00E103F8">
        <w:rPr>
          <w:rFonts w:eastAsia="Inter" w:cs="Arial"/>
        </w:rPr>
        <w:t xml:space="preserve"> - How the organisation intends to strengthen and embed inclusive, safe and competent practice across assessment, placement, safeguarding, staff capability, data and day</w:t>
      </w:r>
      <w:r w:rsidR="09807CDD" w:rsidRPr="00E103F8">
        <w:rPr>
          <w:rFonts w:eastAsia="Inter" w:cs="Arial"/>
        </w:rPr>
        <w:t>-</w:t>
      </w:r>
      <w:r w:rsidR="001A377B" w:rsidRPr="00E103F8">
        <w:rPr>
          <w:rFonts w:eastAsia="Inter" w:cs="Arial"/>
        </w:rPr>
        <w:t>to</w:t>
      </w:r>
      <w:r w:rsidR="3AB2B1C8" w:rsidRPr="00E103F8">
        <w:rPr>
          <w:rFonts w:eastAsia="Inter" w:cs="Arial"/>
        </w:rPr>
        <w:t>-</w:t>
      </w:r>
      <w:r w:rsidR="001A377B" w:rsidRPr="00E103F8">
        <w:rPr>
          <w:rFonts w:eastAsia="Inter" w:cs="Arial"/>
        </w:rPr>
        <w:t>day delivery</w:t>
      </w:r>
      <w:r w:rsidR="2403D77A" w:rsidRPr="00E103F8">
        <w:rPr>
          <w:rFonts w:eastAsia="Inter" w:cs="Arial"/>
        </w:rPr>
        <w:t>.</w:t>
      </w:r>
    </w:p>
    <w:p w14:paraId="3C805A82" w14:textId="27EE0092" w:rsidR="00395EE9" w:rsidRPr="00E103F8" w:rsidRDefault="0022551A" w:rsidP="00395EE9">
      <w:pPr>
        <w:rPr>
          <w:rFonts w:eastAsia="Inter" w:cs="Arial"/>
        </w:rPr>
      </w:pPr>
      <w:r w:rsidRPr="00E103F8">
        <w:rPr>
          <w:rFonts w:eastAsia="Inter" w:cs="Arial"/>
        </w:rPr>
        <w:t xml:space="preserve">Or </w:t>
      </w:r>
      <w:r w:rsidR="00161F4B" w:rsidRPr="00E103F8">
        <w:rPr>
          <w:rFonts w:eastAsia="Inter" w:cs="Arial"/>
        </w:rPr>
        <w:t>(</w:t>
      </w:r>
      <w:r w:rsidR="00DE1B34" w:rsidRPr="00E103F8">
        <w:rPr>
          <w:rFonts w:eastAsia="Inter" w:cs="Arial"/>
        </w:rPr>
        <w:t xml:space="preserve">for </w:t>
      </w:r>
      <w:r w:rsidR="001573B5" w:rsidRPr="00E103F8">
        <w:rPr>
          <w:rFonts w:eastAsia="Inter" w:cs="Arial"/>
        </w:rPr>
        <w:t>established practice</w:t>
      </w:r>
      <w:r w:rsidR="00DE1B34" w:rsidRPr="00E103F8">
        <w:rPr>
          <w:rFonts w:eastAsia="Inter" w:cs="Arial"/>
        </w:rPr>
        <w:t xml:space="preserve"> grants</w:t>
      </w:r>
      <w:r w:rsidR="00161F4B" w:rsidRPr="00E103F8">
        <w:rPr>
          <w:rFonts w:eastAsia="Inter" w:cs="Arial"/>
        </w:rPr>
        <w:t>)</w:t>
      </w:r>
    </w:p>
    <w:p w14:paraId="15A0BEA5" w14:textId="5D0B6197" w:rsidR="002F2CDB" w:rsidRPr="00E103F8" w:rsidRDefault="002F2CDB" w:rsidP="004D10D9">
      <w:pPr>
        <w:pStyle w:val="ListParagraph"/>
        <w:numPr>
          <w:ilvl w:val="0"/>
          <w:numId w:val="22"/>
        </w:numPr>
        <w:rPr>
          <w:rFonts w:eastAsia="Inter" w:cs="Arial"/>
        </w:rPr>
      </w:pPr>
      <w:r w:rsidRPr="00E103F8">
        <w:rPr>
          <w:rFonts w:eastAsia="Inter" w:cs="Arial"/>
          <w:b/>
        </w:rPr>
        <w:t xml:space="preserve">Strength of </w:t>
      </w:r>
      <w:r w:rsidR="1399EA22" w:rsidRPr="00E103F8">
        <w:rPr>
          <w:rFonts w:eastAsia="Inter" w:cs="Arial"/>
          <w:b/>
          <w:bCs/>
        </w:rPr>
        <w:t>e</w:t>
      </w:r>
      <w:r w:rsidR="3B89310E" w:rsidRPr="00E103F8">
        <w:rPr>
          <w:rFonts w:eastAsia="Inter" w:cs="Arial"/>
          <w:b/>
          <w:bCs/>
        </w:rPr>
        <w:t xml:space="preserve">xisting </w:t>
      </w:r>
      <w:r w:rsidR="5D28457D" w:rsidRPr="00E103F8">
        <w:rPr>
          <w:rFonts w:eastAsia="Inter" w:cs="Arial"/>
          <w:b/>
          <w:bCs/>
        </w:rPr>
        <w:t>i</w:t>
      </w:r>
      <w:r w:rsidRPr="00E103F8">
        <w:rPr>
          <w:rFonts w:eastAsia="Inter" w:cs="Arial"/>
          <w:b/>
          <w:bCs/>
        </w:rPr>
        <w:t xml:space="preserve">nclusive </w:t>
      </w:r>
      <w:r w:rsidR="62D08F88" w:rsidRPr="00E103F8">
        <w:rPr>
          <w:rFonts w:eastAsia="Inter" w:cs="Arial"/>
          <w:b/>
          <w:bCs/>
        </w:rPr>
        <w:t>p</w:t>
      </w:r>
      <w:r w:rsidRPr="00E103F8">
        <w:rPr>
          <w:rFonts w:eastAsia="Inter" w:cs="Arial"/>
          <w:b/>
          <w:bCs/>
        </w:rPr>
        <w:t>ractice</w:t>
      </w:r>
      <w:r w:rsidR="00DE1B34" w:rsidRPr="00E103F8">
        <w:rPr>
          <w:rFonts w:eastAsia="Inter" w:cs="Arial"/>
          <w:b/>
        </w:rPr>
        <w:t xml:space="preserve"> - </w:t>
      </w:r>
      <w:r w:rsidR="00DE1B34" w:rsidRPr="00E103F8">
        <w:rPr>
          <w:rFonts w:eastAsia="Inter" w:cs="Arial"/>
        </w:rPr>
        <w:t>evidence that the organisation already delivers safe, competent and affirming support for LGBT+ young people, including established safeguarding, assessment and placement standards.</w:t>
      </w:r>
    </w:p>
    <w:p w14:paraId="132474D1" w14:textId="37CCFAF3" w:rsidR="007B15EF" w:rsidRPr="00E103F8" w:rsidRDefault="007B15EF" w:rsidP="004D10D9">
      <w:pPr>
        <w:pStyle w:val="ListParagraph"/>
        <w:numPr>
          <w:ilvl w:val="0"/>
          <w:numId w:val="22"/>
        </w:numPr>
        <w:rPr>
          <w:rFonts w:eastAsia="Inter" w:cs="Arial"/>
        </w:rPr>
      </w:pPr>
      <w:r w:rsidRPr="00E103F8">
        <w:rPr>
          <w:rFonts w:eastAsia="Inter" w:cs="Arial"/>
          <w:b/>
        </w:rPr>
        <w:t>These organisations will be expected to share learning with the cohort</w:t>
      </w:r>
      <w:r w:rsidR="007B24D1" w:rsidRPr="00E103F8">
        <w:rPr>
          <w:rFonts w:eastAsia="Inter" w:cs="Arial"/>
          <w:b/>
        </w:rPr>
        <w:t xml:space="preserve">, </w:t>
      </w:r>
      <w:r w:rsidR="007B24D1" w:rsidRPr="00E103F8">
        <w:rPr>
          <w:rFonts w:eastAsia="Inter" w:cs="Arial"/>
        </w:rPr>
        <w:t>t</w:t>
      </w:r>
      <w:r w:rsidR="00770DAD" w:rsidRPr="00E103F8">
        <w:rPr>
          <w:rFonts w:eastAsia="Inter" w:cs="Arial"/>
        </w:rPr>
        <w:t>o</w:t>
      </w:r>
      <w:r w:rsidR="00770DAD" w:rsidRPr="00E103F8">
        <w:rPr>
          <w:rFonts w:cs="Arial"/>
        </w:rPr>
        <w:t xml:space="preserve"> </w:t>
      </w:r>
      <w:r w:rsidR="00770DAD" w:rsidRPr="00E103F8">
        <w:rPr>
          <w:rFonts w:eastAsia="Inter" w:cs="Arial"/>
        </w:rPr>
        <w:t>deepen and formalise their existing inclusive practice, contribute tools or models to the wider cohort, and actively support peer learning. We are interested in how established practice organisations can help strengthen sector-wide understanding beyond their own service</w:t>
      </w:r>
      <w:r w:rsidR="00A80633" w:rsidRPr="00E103F8" w:rsidDel="00770DAD">
        <w:rPr>
          <w:rFonts w:eastAsia="Inter" w:cs="Arial"/>
        </w:rPr>
        <w:t>.</w:t>
      </w:r>
    </w:p>
    <w:p w14:paraId="512AA602" w14:textId="20B67758" w:rsidR="007C64A8" w:rsidRPr="00E103F8" w:rsidRDefault="00F61D8F" w:rsidP="004D10D9">
      <w:pPr>
        <w:pStyle w:val="ListParagraph"/>
        <w:numPr>
          <w:ilvl w:val="0"/>
          <w:numId w:val="22"/>
        </w:numPr>
        <w:rPr>
          <w:rFonts w:eastAsia="Inter" w:cs="Arial"/>
        </w:rPr>
      </w:pPr>
      <w:r w:rsidRPr="00E103F8">
        <w:rPr>
          <w:rFonts w:eastAsia="Inter" w:cs="Arial"/>
        </w:rPr>
        <w:t>We are particularly interested in organisations that demonstrate strong inclusive practice for young people from Global Majority backgrounds, Gypsy, Roma and Traveller</w:t>
      </w:r>
      <w:r w:rsidR="00FD5A2E" w:rsidRPr="00E103F8">
        <w:rPr>
          <w:rFonts w:eastAsia="Inter" w:cs="Arial"/>
        </w:rPr>
        <w:t xml:space="preserve"> (GRT)</w:t>
      </w:r>
      <w:r w:rsidRPr="00E103F8">
        <w:rPr>
          <w:rFonts w:eastAsia="Inter" w:cs="Arial"/>
        </w:rPr>
        <w:t xml:space="preserve"> communities, and those holding intersecting identities.</w:t>
      </w:r>
    </w:p>
    <w:p w14:paraId="2C99A085" w14:textId="77777777" w:rsidR="00575F73" w:rsidRPr="00E103F8" w:rsidRDefault="00575F73" w:rsidP="009823BC">
      <w:pPr>
        <w:rPr>
          <w:rFonts w:eastAsia="Inter" w:cs="Arial"/>
        </w:rPr>
      </w:pPr>
    </w:p>
    <w:p w14:paraId="33CF85BF" w14:textId="77777777" w:rsidR="009C2C8C" w:rsidRPr="00E103F8" w:rsidRDefault="009C2C8C" w:rsidP="45B6B00A">
      <w:pPr>
        <w:pStyle w:val="Heading1"/>
        <w:numPr>
          <w:ilvl w:val="0"/>
          <w:numId w:val="13"/>
        </w:numPr>
        <w:rPr>
          <w:rFonts w:eastAsia="Inter" w:cs="Arial"/>
          <w:b w:val="0"/>
        </w:rPr>
      </w:pPr>
      <w:bookmarkStart w:id="39" w:name="_Toc215069467"/>
      <w:bookmarkStart w:id="40" w:name="_Toc214490720"/>
      <w:bookmarkStart w:id="41" w:name="_Toc224626701"/>
      <w:r w:rsidRPr="00E103F8">
        <w:rPr>
          <w:rFonts w:eastAsia="Inter" w:cs="Arial"/>
        </w:rPr>
        <w:t>What happens if you’re unsuccessful</w:t>
      </w:r>
      <w:bookmarkEnd w:id="39"/>
      <w:bookmarkEnd w:id="40"/>
      <w:bookmarkEnd w:id="41"/>
    </w:p>
    <w:p w14:paraId="3ADCDE2B" w14:textId="77777777" w:rsidR="002E588D" w:rsidRPr="00E103F8" w:rsidRDefault="002E588D" w:rsidP="45B6B00A">
      <w:pPr>
        <w:rPr>
          <w:rFonts w:eastAsia="Inter" w:cs="Arial"/>
        </w:rPr>
      </w:pPr>
      <w:r w:rsidRPr="00E103F8">
        <w:rPr>
          <w:rFonts w:eastAsia="Inter" w:cs="Arial"/>
        </w:rPr>
        <w:t>At every stage of the process, if we decide not to fund your application, we will explain why in writing. We review hundreds of Expressions of Interest each round, so we cannot provide detailed feedback at that stage. If we decide not to fund your full application, we will offer you a feedback call.</w:t>
      </w:r>
    </w:p>
    <w:p w14:paraId="1F377756" w14:textId="77777777" w:rsidR="0050119B" w:rsidRPr="00E103F8" w:rsidRDefault="0050119B" w:rsidP="45B6B00A">
      <w:pPr>
        <w:pStyle w:val="Heading1"/>
        <w:numPr>
          <w:ilvl w:val="0"/>
          <w:numId w:val="13"/>
        </w:numPr>
        <w:rPr>
          <w:rFonts w:eastAsia="Inter" w:cs="Arial"/>
          <w:b w:val="0"/>
        </w:rPr>
      </w:pPr>
      <w:bookmarkStart w:id="42" w:name="_Toc215069468"/>
      <w:bookmarkStart w:id="43" w:name="_Toc214490721"/>
      <w:bookmarkStart w:id="44" w:name="_Toc224626702"/>
      <w:r w:rsidRPr="00E103F8">
        <w:rPr>
          <w:rFonts w:eastAsia="Inter" w:cs="Arial"/>
        </w:rPr>
        <w:t>What happens if you’re successful</w:t>
      </w:r>
      <w:bookmarkStart w:id="45" w:name="_Hlk210221283"/>
      <w:bookmarkEnd w:id="42"/>
      <w:bookmarkEnd w:id="43"/>
      <w:bookmarkEnd w:id="44"/>
    </w:p>
    <w:p w14:paraId="2DE9DF22" w14:textId="369D367B" w:rsidR="0050119B" w:rsidRPr="00E103F8" w:rsidRDefault="0050119B" w:rsidP="45B6B00A">
      <w:pPr>
        <w:pStyle w:val="Heading2"/>
        <w:rPr>
          <w:rFonts w:eastAsia="Inter" w:cs="Arial"/>
          <w:b w:val="0"/>
        </w:rPr>
      </w:pPr>
      <w:bookmarkStart w:id="46" w:name="_Toc215069469"/>
      <w:bookmarkStart w:id="47" w:name="_Toc214490722"/>
      <w:bookmarkStart w:id="48" w:name="_Toc224626703"/>
      <w:r w:rsidRPr="00E103F8">
        <w:rPr>
          <w:rFonts w:eastAsia="Inter" w:cs="Arial"/>
        </w:rPr>
        <w:t xml:space="preserve">Bank </w:t>
      </w:r>
      <w:bookmarkEnd w:id="46"/>
      <w:bookmarkEnd w:id="47"/>
      <w:r w:rsidR="0040059F" w:rsidRPr="00E103F8">
        <w:rPr>
          <w:rFonts w:eastAsia="Inter" w:cs="Arial"/>
        </w:rPr>
        <w:t>details</w:t>
      </w:r>
      <w:bookmarkEnd w:id="48"/>
    </w:p>
    <w:p w14:paraId="0021DA5F" w14:textId="579AFCAA" w:rsidR="0050119B" w:rsidRPr="00E103F8" w:rsidRDefault="0050119B" w:rsidP="45B6B00A">
      <w:pPr>
        <w:rPr>
          <w:rFonts w:eastAsia="Inter" w:cs="Arial"/>
        </w:rPr>
      </w:pPr>
      <w:r w:rsidRPr="00E103F8">
        <w:rPr>
          <w:rFonts w:eastAsia="Inter" w:cs="Arial"/>
        </w:rPr>
        <w:t xml:space="preserve">You will be asked to send us a copy of your bank statement dated within the last 3 months, </w:t>
      </w:r>
      <w:r w:rsidR="000B448C" w:rsidRPr="00E103F8">
        <w:rPr>
          <w:rFonts w:eastAsia="Inter" w:cs="Arial"/>
        </w:rPr>
        <w:t xml:space="preserve">with </w:t>
      </w:r>
      <w:r w:rsidR="00A16187" w:rsidRPr="00E103F8">
        <w:rPr>
          <w:rFonts w:eastAsia="Inter" w:cs="Arial"/>
        </w:rPr>
        <w:t xml:space="preserve">details of </w:t>
      </w:r>
      <w:r w:rsidR="000B448C" w:rsidRPr="00E103F8">
        <w:rPr>
          <w:rFonts w:eastAsia="Inter" w:cs="Arial"/>
        </w:rPr>
        <w:t xml:space="preserve">your </w:t>
      </w:r>
      <w:r w:rsidRPr="00E103F8">
        <w:rPr>
          <w:rFonts w:eastAsia="Inter" w:cs="Arial"/>
        </w:rPr>
        <w:t>Sort Code, Account Number, and Account Name.</w:t>
      </w:r>
    </w:p>
    <w:p w14:paraId="2DC318C6" w14:textId="2CC059DC" w:rsidR="0050119B" w:rsidRPr="00E103F8" w:rsidRDefault="0050119B" w:rsidP="45B6B00A">
      <w:pPr>
        <w:rPr>
          <w:rFonts w:eastAsia="Inter" w:cs="Arial"/>
        </w:rPr>
      </w:pPr>
      <w:r w:rsidRPr="00E103F8">
        <w:rPr>
          <w:rFonts w:eastAsia="Inter" w:cs="Arial"/>
        </w:rPr>
        <w:t xml:space="preserve">By sending this, you are accepting the Terms and Conditions included in </w:t>
      </w:r>
      <w:r w:rsidR="00180B15" w:rsidRPr="00E103F8">
        <w:rPr>
          <w:rFonts w:eastAsia="Inter" w:cs="Arial"/>
        </w:rPr>
        <w:t xml:space="preserve">your </w:t>
      </w:r>
      <w:r w:rsidRPr="00E103F8">
        <w:rPr>
          <w:rFonts w:eastAsia="Inter" w:cs="Arial"/>
        </w:rPr>
        <w:t>offer letter.</w:t>
      </w:r>
    </w:p>
    <w:p w14:paraId="1FEEEE56" w14:textId="7FF4EF30" w:rsidR="005E07F3" w:rsidRPr="00E103F8" w:rsidRDefault="007B6DBE" w:rsidP="005E07F3">
      <w:pPr>
        <w:pStyle w:val="Heading2"/>
        <w:rPr>
          <w:rFonts w:eastAsia="Inter" w:cs="Arial"/>
        </w:rPr>
      </w:pPr>
      <w:bookmarkStart w:id="49" w:name="_Toc224626704"/>
      <w:bookmarkStart w:id="50" w:name="_Toc214490723"/>
      <w:bookmarkStart w:id="51" w:name="_Toc215069470"/>
      <w:r w:rsidRPr="00E103F8" w:rsidDel="00920486">
        <w:rPr>
          <w:rFonts w:eastAsia="Inter" w:cs="Arial"/>
        </w:rPr>
        <w:lastRenderedPageBreak/>
        <w:t xml:space="preserve">Annual </w:t>
      </w:r>
      <w:r w:rsidR="12CB0FFF" w:rsidRPr="00E103F8">
        <w:rPr>
          <w:rFonts w:eastAsia="Inter" w:cs="Arial"/>
        </w:rPr>
        <w:t>l</w:t>
      </w:r>
      <w:r w:rsidR="00533C0C" w:rsidRPr="00E103F8">
        <w:rPr>
          <w:rFonts w:eastAsia="Inter" w:cs="Arial"/>
        </w:rPr>
        <w:t>earning</w:t>
      </w:r>
      <w:r w:rsidR="005E07F3" w:rsidRPr="00E103F8">
        <w:rPr>
          <w:rFonts w:eastAsia="Inter" w:cs="Arial"/>
        </w:rPr>
        <w:t xml:space="preserve"> call</w:t>
      </w:r>
      <w:bookmarkEnd w:id="49"/>
    </w:p>
    <w:p w14:paraId="634CB580" w14:textId="4D4BE32F" w:rsidR="00920486" w:rsidRPr="00E103F8" w:rsidRDefault="00180B15" w:rsidP="005E07F3">
      <w:pPr>
        <w:rPr>
          <w:rFonts w:eastAsia="Inter" w:cs="Arial"/>
        </w:rPr>
      </w:pPr>
      <w:r w:rsidRPr="00E103F8">
        <w:rPr>
          <w:rFonts w:eastAsia="Inter" w:cs="Arial"/>
        </w:rPr>
        <w:t>We’ll</w:t>
      </w:r>
      <w:r w:rsidR="0009160E" w:rsidRPr="00E103F8">
        <w:rPr>
          <w:rFonts w:eastAsia="Inter" w:cs="Arial"/>
        </w:rPr>
        <w:t xml:space="preserve"> arrange a</w:t>
      </w:r>
      <w:r w:rsidRPr="00E103F8">
        <w:rPr>
          <w:rFonts w:eastAsia="Inter" w:cs="Arial"/>
        </w:rPr>
        <w:t xml:space="preserve"> yearly</w:t>
      </w:r>
      <w:r w:rsidR="0009160E" w:rsidRPr="00E103F8">
        <w:rPr>
          <w:rFonts w:eastAsia="Inter" w:cs="Arial"/>
        </w:rPr>
        <w:t xml:space="preserve"> call </w:t>
      </w:r>
      <w:r w:rsidRPr="00E103F8">
        <w:rPr>
          <w:rFonts w:eastAsia="Inter" w:cs="Arial"/>
        </w:rPr>
        <w:t>to check in on how</w:t>
      </w:r>
      <w:r w:rsidR="0009160E" w:rsidRPr="00E103F8">
        <w:rPr>
          <w:rFonts w:eastAsia="Inter" w:cs="Arial"/>
        </w:rPr>
        <w:t xml:space="preserve"> your work is going, understand </w:t>
      </w:r>
      <w:r w:rsidR="00900A95" w:rsidRPr="00E103F8">
        <w:rPr>
          <w:rFonts w:eastAsia="Inter" w:cs="Arial"/>
        </w:rPr>
        <w:t>successes</w:t>
      </w:r>
      <w:r w:rsidRPr="00E103F8">
        <w:rPr>
          <w:rFonts w:eastAsia="Inter" w:cs="Arial"/>
        </w:rPr>
        <w:t xml:space="preserve"> and </w:t>
      </w:r>
      <w:r w:rsidR="0009160E" w:rsidRPr="00E103F8">
        <w:rPr>
          <w:rFonts w:eastAsia="Inter" w:cs="Arial"/>
        </w:rPr>
        <w:t>challenge</w:t>
      </w:r>
      <w:r w:rsidR="00900A95" w:rsidRPr="00E103F8">
        <w:rPr>
          <w:rFonts w:eastAsia="Inter" w:cs="Arial"/>
        </w:rPr>
        <w:t>s</w:t>
      </w:r>
      <w:r w:rsidRPr="00E103F8">
        <w:rPr>
          <w:rFonts w:eastAsia="Inter" w:cs="Arial"/>
        </w:rPr>
        <w:t>,</w:t>
      </w:r>
      <w:r w:rsidR="0009160E" w:rsidRPr="00E103F8">
        <w:rPr>
          <w:rFonts w:eastAsia="Inter" w:cs="Arial"/>
        </w:rPr>
        <w:t xml:space="preserve"> and</w:t>
      </w:r>
      <w:r w:rsidRPr="00E103F8">
        <w:rPr>
          <w:rFonts w:eastAsia="Inter" w:cs="Arial"/>
        </w:rPr>
        <w:t xml:space="preserve"> learn </w:t>
      </w:r>
      <w:r w:rsidR="00906089" w:rsidRPr="00E103F8">
        <w:rPr>
          <w:rFonts w:eastAsia="Inter" w:cs="Arial"/>
        </w:rPr>
        <w:t>about the difference you are trying to make.</w:t>
      </w:r>
    </w:p>
    <w:p w14:paraId="20A92E56" w14:textId="7FD354A1" w:rsidR="00906089" w:rsidRPr="00E103F8" w:rsidRDefault="00920486" w:rsidP="005E07F3">
      <w:pPr>
        <w:rPr>
          <w:rFonts w:eastAsia="Inter" w:cs="Arial"/>
        </w:rPr>
      </w:pPr>
      <w:r w:rsidRPr="00E103F8">
        <w:rPr>
          <w:rFonts w:cs="Arial"/>
        </w:rPr>
        <w:t>As well as the call, we will require you to complete a short online form before releasing your next payment.</w:t>
      </w:r>
      <w:r w:rsidR="00906089" w:rsidRPr="00E103F8">
        <w:rPr>
          <w:rFonts w:eastAsia="Inter" w:cs="Arial"/>
        </w:rPr>
        <w:t xml:space="preserve"> </w:t>
      </w:r>
    </w:p>
    <w:p w14:paraId="20B59649" w14:textId="4FB0FC97" w:rsidR="00E475DE" w:rsidRPr="00E103F8" w:rsidRDefault="00005343" w:rsidP="00E475DE">
      <w:pPr>
        <w:pStyle w:val="Heading2"/>
        <w:rPr>
          <w:rFonts w:eastAsia="Inter" w:cs="Arial"/>
        </w:rPr>
      </w:pPr>
      <w:bookmarkStart w:id="52" w:name="_Toc224626705"/>
      <w:r w:rsidRPr="00E103F8">
        <w:rPr>
          <w:rFonts w:eastAsia="Inter" w:cs="Arial"/>
        </w:rPr>
        <w:t>Cohort Learning</w:t>
      </w:r>
      <w:bookmarkEnd w:id="52"/>
    </w:p>
    <w:p w14:paraId="347091DF" w14:textId="3B9B6F2A" w:rsidR="00E475DE" w:rsidRPr="00E103F8" w:rsidRDefault="00005343" w:rsidP="005E07F3">
      <w:pPr>
        <w:rPr>
          <w:rFonts w:eastAsia="Inter" w:cs="Arial"/>
        </w:rPr>
      </w:pPr>
      <w:r w:rsidRPr="00E103F8">
        <w:rPr>
          <w:rFonts w:eastAsia="Inter" w:cs="Arial"/>
        </w:rPr>
        <w:t>Funded organisations will be expected to participate in shared learning spaces approximately 1–2 times per year to reflect, exchange practice and strengthen sector learning.</w:t>
      </w:r>
    </w:p>
    <w:p w14:paraId="2A397B7A" w14:textId="1DCD1B5D" w:rsidR="00906089" w:rsidRPr="00E103F8" w:rsidRDefault="00906089" w:rsidP="00906089">
      <w:pPr>
        <w:pStyle w:val="Heading2"/>
        <w:rPr>
          <w:rFonts w:eastAsia="Inter" w:cs="Arial"/>
        </w:rPr>
      </w:pPr>
      <w:bookmarkStart w:id="53" w:name="_Toc224626706"/>
      <w:r w:rsidRPr="00E103F8">
        <w:rPr>
          <w:rFonts w:eastAsia="Inter" w:cs="Arial"/>
        </w:rPr>
        <w:t>Mid-grant visit</w:t>
      </w:r>
      <w:bookmarkEnd w:id="53"/>
    </w:p>
    <w:p w14:paraId="2C29388F" w14:textId="41F66453" w:rsidR="00C57FA1" w:rsidRPr="00E103F8" w:rsidRDefault="00C57FA1" w:rsidP="00906089">
      <w:pPr>
        <w:rPr>
          <w:rFonts w:eastAsia="Inter" w:cs="Arial"/>
        </w:rPr>
      </w:pPr>
      <w:r w:rsidRPr="00E103F8">
        <w:rPr>
          <w:rFonts w:eastAsia="Inter" w:cs="Arial"/>
        </w:rPr>
        <w:t xml:space="preserve">In the second or third year of your grant, we’d like to visit to get to know your work better, build a stronger relationship, meet your team and see your work in action. </w:t>
      </w:r>
      <w:r w:rsidR="00900A95" w:rsidRPr="00E103F8">
        <w:rPr>
          <w:rFonts w:eastAsia="Inter" w:cs="Arial"/>
        </w:rPr>
        <w:t>These visits aren’t linked to funding decisions - they're about building relationships and learning.</w:t>
      </w:r>
    </w:p>
    <w:p w14:paraId="309A287E" w14:textId="77777777" w:rsidR="0050119B" w:rsidRPr="00E103F8" w:rsidRDefault="0050119B" w:rsidP="45B6B00A">
      <w:pPr>
        <w:pStyle w:val="Heading2"/>
        <w:rPr>
          <w:rFonts w:eastAsia="Inter" w:cs="Arial"/>
        </w:rPr>
      </w:pPr>
      <w:bookmarkStart w:id="54" w:name="_Toc224626707"/>
      <w:r w:rsidRPr="00E103F8">
        <w:rPr>
          <w:rFonts w:eastAsia="Inter" w:cs="Arial"/>
        </w:rPr>
        <w:t>Final report</w:t>
      </w:r>
      <w:bookmarkEnd w:id="50"/>
      <w:bookmarkEnd w:id="51"/>
      <w:bookmarkEnd w:id="54"/>
    </w:p>
    <w:p w14:paraId="2510335B" w14:textId="6A927376" w:rsidR="0050119B" w:rsidRPr="00E103F8" w:rsidRDefault="0050119B" w:rsidP="45B6B00A">
      <w:pPr>
        <w:rPr>
          <w:rFonts w:eastAsia="Inter" w:cs="Arial"/>
        </w:rPr>
      </w:pPr>
      <w:r w:rsidRPr="00E103F8">
        <w:rPr>
          <w:rFonts w:eastAsia="Inter" w:cs="Arial"/>
        </w:rPr>
        <w:t xml:space="preserve">You will need to complete a </w:t>
      </w:r>
      <w:r w:rsidR="002B6B63" w:rsidRPr="00E103F8">
        <w:rPr>
          <w:rFonts w:eastAsia="Inter" w:cs="Arial"/>
        </w:rPr>
        <w:t xml:space="preserve">final </w:t>
      </w:r>
      <w:r w:rsidRPr="00E103F8">
        <w:rPr>
          <w:rFonts w:eastAsia="Inter" w:cs="Arial"/>
        </w:rPr>
        <w:t xml:space="preserve">report </w:t>
      </w:r>
      <w:r w:rsidR="000A3A7C" w:rsidRPr="00E103F8">
        <w:rPr>
          <w:rFonts w:eastAsia="Inter" w:cs="Arial"/>
        </w:rPr>
        <w:t>telling</w:t>
      </w:r>
      <w:r w:rsidRPr="00E103F8">
        <w:rPr>
          <w:rFonts w:eastAsia="Inter" w:cs="Arial"/>
        </w:rPr>
        <w:t xml:space="preserve"> </w:t>
      </w:r>
      <w:r w:rsidR="00180B15" w:rsidRPr="00E103F8">
        <w:rPr>
          <w:rFonts w:eastAsia="Inter" w:cs="Arial"/>
        </w:rPr>
        <w:t xml:space="preserve">us </w:t>
      </w:r>
      <w:r w:rsidRPr="00E103F8">
        <w:rPr>
          <w:rFonts w:eastAsia="Inter" w:cs="Arial"/>
        </w:rPr>
        <w:t xml:space="preserve">how </w:t>
      </w:r>
      <w:r w:rsidR="002B6B63" w:rsidRPr="00E103F8">
        <w:rPr>
          <w:rFonts w:eastAsia="Inter" w:cs="Arial"/>
        </w:rPr>
        <w:t>your grant has gone.</w:t>
      </w:r>
    </w:p>
    <w:p w14:paraId="798EEBC4" w14:textId="145915C7" w:rsidR="0050119B" w:rsidRPr="00E103F8" w:rsidRDefault="0050119B" w:rsidP="45B6B00A">
      <w:pPr>
        <w:rPr>
          <w:rFonts w:eastAsia="Inter" w:cs="Arial"/>
        </w:rPr>
      </w:pPr>
      <w:r w:rsidRPr="00E103F8">
        <w:rPr>
          <w:rFonts w:eastAsia="Inter" w:cs="Arial"/>
        </w:rPr>
        <w:t xml:space="preserve">You can download a </w:t>
      </w:r>
      <w:r w:rsidRPr="006F0904">
        <w:rPr>
          <w:rFonts w:eastAsia="Inter" w:cs="Arial"/>
          <w:highlight w:val="yellow"/>
        </w:rPr>
        <w:t>sample report form</w:t>
      </w:r>
      <w:r w:rsidRPr="00E103F8">
        <w:rPr>
          <w:rFonts w:eastAsia="Inter" w:cs="Arial"/>
        </w:rPr>
        <w:t xml:space="preserve"> to see the questions we ask. </w:t>
      </w:r>
      <w:r w:rsidR="00180B15" w:rsidRPr="00E103F8">
        <w:rPr>
          <w:rFonts w:eastAsia="Inter" w:cs="Arial"/>
        </w:rPr>
        <w:t xml:space="preserve">You’ll need to complete and submit it </w:t>
      </w:r>
      <w:r w:rsidRPr="00E103F8">
        <w:rPr>
          <w:rFonts w:eastAsia="Inter" w:cs="Arial"/>
        </w:rPr>
        <w:t>online using the same login account you used to apply.</w:t>
      </w:r>
    </w:p>
    <w:p w14:paraId="331B0278" w14:textId="6DB9B86A" w:rsidR="00F41B22" w:rsidRPr="00E103F8" w:rsidRDefault="000D1D18" w:rsidP="45B6B00A">
      <w:pPr>
        <w:pStyle w:val="Heading1"/>
        <w:numPr>
          <w:ilvl w:val="0"/>
          <w:numId w:val="13"/>
        </w:numPr>
        <w:rPr>
          <w:rFonts w:eastAsia="Inter" w:cs="Arial"/>
        </w:rPr>
      </w:pPr>
      <w:bookmarkStart w:id="55" w:name="_Toc224626708"/>
      <w:bookmarkStart w:id="56" w:name="_Toc214490724"/>
      <w:bookmarkStart w:id="57" w:name="_Toc215069471"/>
      <w:bookmarkEnd w:id="45"/>
      <w:r w:rsidRPr="00E103F8">
        <w:rPr>
          <w:rFonts w:eastAsia="Inter" w:cs="Arial"/>
        </w:rPr>
        <w:t>If you already have a grant with us</w:t>
      </w:r>
      <w:bookmarkEnd w:id="55"/>
    </w:p>
    <w:p w14:paraId="768A3711" w14:textId="451B0684" w:rsidR="00985A7E" w:rsidRPr="00E103F8" w:rsidRDefault="00985A7E" w:rsidP="00985A7E">
      <w:pPr>
        <w:rPr>
          <w:rFonts w:cs="Arial"/>
        </w:rPr>
      </w:pPr>
      <w:r w:rsidRPr="00E103F8">
        <w:rPr>
          <w:rFonts w:cs="Arial"/>
        </w:rPr>
        <w:t xml:space="preserve">If your organisation has a grant from us through another fund you are welcome to apply to this </w:t>
      </w:r>
      <w:r w:rsidR="00BF5825" w:rsidRPr="00E103F8">
        <w:rPr>
          <w:rFonts w:cs="Arial"/>
        </w:rPr>
        <w:t>F</w:t>
      </w:r>
      <w:r w:rsidRPr="00E103F8">
        <w:rPr>
          <w:rFonts w:cs="Arial"/>
        </w:rPr>
        <w:t>und where you are well placed to deliver work that clearly aligns with its aims.</w:t>
      </w:r>
    </w:p>
    <w:p w14:paraId="28BAD509" w14:textId="6E6C7E4F" w:rsidR="00985A7E" w:rsidRPr="00E103F8" w:rsidRDefault="00985A7E" w:rsidP="00985A7E">
      <w:pPr>
        <w:rPr>
          <w:rFonts w:cs="Arial"/>
        </w:rPr>
      </w:pPr>
      <w:r w:rsidRPr="00E103F8">
        <w:rPr>
          <w:rFonts w:cs="Arial"/>
        </w:rPr>
        <w:t>In some circumstances we may fund an organisation through more than one grant at a time, where this supports our strategic priorities and there is a clear rationale for the work being funded. However, as our principle is to award grants that are as lightly restricted as we can make them, any additional grant would need to be restricted to the specific work proposed through this fund, to ensure that we are not duplicating or do</w:t>
      </w:r>
      <w:r w:rsidRPr="00B41B79">
        <w:rPr>
          <w:rFonts w:cs="Arial"/>
        </w:rPr>
        <w:t>u</w:t>
      </w:r>
      <w:r w:rsidRPr="00E103F8">
        <w:rPr>
          <w:rFonts w:cs="Arial"/>
        </w:rPr>
        <w:t>ble funding the same activity or costs.</w:t>
      </w:r>
    </w:p>
    <w:p w14:paraId="45E40FA8" w14:textId="628FDE18" w:rsidR="000D1D18" w:rsidRPr="00E103F8" w:rsidRDefault="00985A7E" w:rsidP="00985A7E">
      <w:pPr>
        <w:rPr>
          <w:rFonts w:cs="Arial"/>
        </w:rPr>
      </w:pPr>
      <w:r w:rsidRPr="00E103F8">
        <w:rPr>
          <w:rFonts w:cs="Arial"/>
        </w:rPr>
        <w:t xml:space="preserve">There is no guarantee we will support an organisation with more than one active grant at a time, and in making decisions we may choose to prioritise organisations that are not currently funded by us. If you are unsure whether it is appropriate to apply or would like to talk this through before </w:t>
      </w:r>
      <w:proofErr w:type="gramStart"/>
      <w:r w:rsidRPr="00E103F8">
        <w:rPr>
          <w:rFonts w:cs="Arial"/>
        </w:rPr>
        <w:t>submitting an application</w:t>
      </w:r>
      <w:proofErr w:type="gramEnd"/>
      <w:r w:rsidRPr="00E103F8">
        <w:rPr>
          <w:rFonts w:cs="Arial"/>
        </w:rPr>
        <w:t>, we encourage you to get in touch for an informal conversation.</w:t>
      </w:r>
    </w:p>
    <w:p w14:paraId="7AF7C9DE" w14:textId="2D01A4C6" w:rsidR="0050119B" w:rsidRPr="00E103F8" w:rsidRDefault="0050119B" w:rsidP="45B6B00A">
      <w:pPr>
        <w:pStyle w:val="Heading1"/>
        <w:numPr>
          <w:ilvl w:val="0"/>
          <w:numId w:val="13"/>
        </w:numPr>
        <w:rPr>
          <w:rFonts w:eastAsia="Inter" w:cs="Arial"/>
        </w:rPr>
      </w:pPr>
      <w:bookmarkStart w:id="58" w:name="_Toc224626709"/>
      <w:r w:rsidRPr="00E103F8">
        <w:rPr>
          <w:rFonts w:eastAsia="Inter" w:cs="Arial"/>
        </w:rPr>
        <w:t>Support</w:t>
      </w:r>
      <w:bookmarkEnd w:id="56"/>
      <w:bookmarkEnd w:id="57"/>
      <w:bookmarkEnd w:id="58"/>
    </w:p>
    <w:p w14:paraId="0F0839AB" w14:textId="77777777" w:rsidR="0050119B" w:rsidRPr="00E103F8" w:rsidRDefault="0050119B" w:rsidP="45B6B00A">
      <w:pPr>
        <w:pStyle w:val="Heading2"/>
        <w:rPr>
          <w:rFonts w:eastAsia="Inter" w:cs="Arial"/>
          <w:b w:val="0"/>
        </w:rPr>
      </w:pPr>
      <w:bookmarkStart w:id="59" w:name="_Toc215069472"/>
      <w:bookmarkStart w:id="60" w:name="_Toc214490725"/>
      <w:bookmarkStart w:id="61" w:name="_Toc224626710"/>
      <w:bookmarkStart w:id="62" w:name="_Hlk210307056"/>
      <w:r w:rsidRPr="00E103F8">
        <w:rPr>
          <w:rFonts w:eastAsia="Inter" w:cs="Arial"/>
        </w:rPr>
        <w:lastRenderedPageBreak/>
        <w:t>Get in touch</w:t>
      </w:r>
      <w:bookmarkEnd w:id="59"/>
      <w:bookmarkEnd w:id="60"/>
      <w:bookmarkEnd w:id="61"/>
    </w:p>
    <w:bookmarkEnd w:id="62"/>
    <w:p w14:paraId="49991DE0" w14:textId="50B11870" w:rsidR="0050119B" w:rsidRPr="00E103F8" w:rsidRDefault="0050119B" w:rsidP="45B6B00A">
      <w:pPr>
        <w:rPr>
          <w:rFonts w:eastAsia="Inter" w:cs="Arial"/>
        </w:rPr>
      </w:pPr>
      <w:r w:rsidRPr="00E103F8">
        <w:rPr>
          <w:rFonts w:eastAsia="Inter" w:cs="Arial"/>
        </w:rPr>
        <w:t>We’re here to help. Whether you’re thinking about applying or have questions</w:t>
      </w:r>
      <w:r w:rsidR="00180B15" w:rsidRPr="00E103F8">
        <w:rPr>
          <w:rFonts w:eastAsia="Inter" w:cs="Arial"/>
        </w:rPr>
        <w:t xml:space="preserve"> about whether </w:t>
      </w:r>
      <w:r w:rsidR="00434ED2" w:rsidRPr="00E103F8">
        <w:rPr>
          <w:rFonts w:eastAsia="Inter" w:cs="Arial"/>
        </w:rPr>
        <w:t>the Fund is</w:t>
      </w:r>
      <w:r w:rsidR="00180B15" w:rsidRPr="00E103F8">
        <w:rPr>
          <w:rFonts w:eastAsia="Inter" w:cs="Arial"/>
        </w:rPr>
        <w:t xml:space="preserve"> the right fit</w:t>
      </w:r>
      <w:r w:rsidRPr="00E103F8">
        <w:rPr>
          <w:rFonts w:eastAsia="Inter" w:cs="Arial"/>
        </w:rPr>
        <w:t xml:space="preserve">, we encourage you to contact us before submitting your Expression of Interest. </w:t>
      </w:r>
    </w:p>
    <w:p w14:paraId="121C0287" w14:textId="77777777" w:rsidR="0050119B" w:rsidRPr="00E103F8" w:rsidRDefault="0050119B" w:rsidP="45B6B00A">
      <w:pPr>
        <w:pStyle w:val="ListBullet"/>
        <w:rPr>
          <w:rFonts w:eastAsia="Inter" w:cs="Arial"/>
        </w:rPr>
      </w:pPr>
      <w:r w:rsidRPr="00E103F8">
        <w:rPr>
          <w:rFonts w:eastAsia="Inter" w:cs="Arial"/>
        </w:rPr>
        <w:t xml:space="preserve">Call us on 020 7264 4970 </w:t>
      </w:r>
    </w:p>
    <w:p w14:paraId="5799BAF3" w14:textId="2AFD5F38" w:rsidR="0050119B" w:rsidRPr="00E103F8" w:rsidRDefault="0050119B" w:rsidP="45B6B00A">
      <w:pPr>
        <w:pStyle w:val="ListBullet"/>
        <w:rPr>
          <w:rFonts w:eastAsia="Inter" w:cs="Arial"/>
        </w:rPr>
      </w:pPr>
      <w:hyperlink r:id="rId23" w:history="1">
        <w:r w:rsidRPr="00E103F8">
          <w:rPr>
            <w:rStyle w:val="Hyperlink"/>
            <w:rFonts w:eastAsia="Inter" w:cs="Arial"/>
            <w:color w:val="000000" w:themeColor="text1"/>
          </w:rPr>
          <w:t>Request a callback</w:t>
        </w:r>
      </w:hyperlink>
      <w:r w:rsidRPr="00E103F8">
        <w:rPr>
          <w:rFonts w:eastAsia="Inter" w:cs="Arial"/>
        </w:rPr>
        <w:t xml:space="preserve"> and a member of our team will get in touch</w:t>
      </w:r>
    </w:p>
    <w:p w14:paraId="3FA5E82D" w14:textId="74955C56" w:rsidR="0050119B" w:rsidRPr="00E103F8" w:rsidRDefault="761B79C0" w:rsidP="45B6B00A">
      <w:pPr>
        <w:pStyle w:val="ListBullet"/>
        <w:rPr>
          <w:rFonts w:eastAsia="Inter" w:cs="Arial"/>
        </w:rPr>
      </w:pPr>
      <w:r w:rsidRPr="00E103F8">
        <w:rPr>
          <w:rFonts w:eastAsia="Inter" w:cs="Arial"/>
        </w:rPr>
        <w:t xml:space="preserve">If you prefer to write, email: </w:t>
      </w:r>
      <w:hyperlink r:id="rId24" w:history="1">
        <w:r w:rsidR="00BF0C3F" w:rsidRPr="00E103F8">
          <w:rPr>
            <w:rStyle w:val="Hyperlink"/>
            <w:rFonts w:eastAsia="Inter" w:cs="Arial"/>
          </w:rPr>
          <w:t>buildingindependence@henrysmith.foundation</w:t>
        </w:r>
      </w:hyperlink>
    </w:p>
    <w:p w14:paraId="21435B0E" w14:textId="77777777" w:rsidR="0050119B" w:rsidRPr="00E103F8" w:rsidRDefault="0050119B" w:rsidP="45B6B00A">
      <w:pPr>
        <w:pStyle w:val="Heading2"/>
        <w:rPr>
          <w:rFonts w:eastAsia="Inter" w:cs="Arial"/>
          <w:b w:val="0"/>
        </w:rPr>
      </w:pPr>
      <w:bookmarkStart w:id="63" w:name="_Toc214490726"/>
      <w:bookmarkStart w:id="64" w:name="_Toc215069473"/>
      <w:bookmarkStart w:id="65" w:name="_Toc224626711"/>
      <w:r w:rsidRPr="00E103F8">
        <w:rPr>
          <w:rFonts w:eastAsia="Inter" w:cs="Arial"/>
        </w:rPr>
        <w:t>Read our FAQs</w:t>
      </w:r>
      <w:bookmarkEnd w:id="63"/>
      <w:bookmarkEnd w:id="64"/>
      <w:bookmarkEnd w:id="65"/>
    </w:p>
    <w:p w14:paraId="3008EF1F" w14:textId="00141F36" w:rsidR="0050119B" w:rsidRPr="00E103F8" w:rsidRDefault="0050119B" w:rsidP="45B6B00A">
      <w:pPr>
        <w:rPr>
          <w:rFonts w:eastAsia="Inter" w:cs="Arial"/>
        </w:rPr>
      </w:pPr>
      <w:r w:rsidRPr="00E103F8">
        <w:rPr>
          <w:rFonts w:eastAsia="Inter" w:cs="Arial"/>
        </w:rPr>
        <w:t xml:space="preserve">Check our </w:t>
      </w:r>
      <w:hyperlink r:id="rId25" w:history="1">
        <w:r w:rsidR="00994BCC" w:rsidRPr="00E715D7">
          <w:rPr>
            <w:rStyle w:val="Hyperlink"/>
            <w:rFonts w:eastAsia="Inter" w:cs="Arial"/>
          </w:rPr>
          <w:t>frequently asked questions</w:t>
        </w:r>
      </w:hyperlink>
      <w:r w:rsidRPr="00E103F8">
        <w:rPr>
          <w:rFonts w:eastAsia="Inter" w:cs="Arial"/>
          <w:color w:val="0070C0"/>
        </w:rPr>
        <w:t xml:space="preserve"> </w:t>
      </w:r>
      <w:r w:rsidRPr="00E103F8">
        <w:rPr>
          <w:rFonts w:eastAsia="Inter" w:cs="Arial"/>
        </w:rPr>
        <w:t>before applying - this covers many common qu</w:t>
      </w:r>
      <w:r w:rsidR="00C96954" w:rsidRPr="00E103F8">
        <w:rPr>
          <w:rFonts w:eastAsia="Inter" w:cs="Arial"/>
        </w:rPr>
        <w:t>estions</w:t>
      </w:r>
      <w:r w:rsidRPr="00E103F8">
        <w:rPr>
          <w:rFonts w:eastAsia="Inter" w:cs="Arial"/>
        </w:rPr>
        <w:t>.</w:t>
      </w:r>
    </w:p>
    <w:p w14:paraId="61CA333B" w14:textId="77777777" w:rsidR="0050119B" w:rsidRPr="00E103F8" w:rsidRDefault="0050119B" w:rsidP="45B6B00A">
      <w:pPr>
        <w:pStyle w:val="Heading2"/>
        <w:rPr>
          <w:rFonts w:eastAsia="Inter" w:cs="Arial"/>
        </w:rPr>
      </w:pPr>
      <w:bookmarkStart w:id="66" w:name="_Toc215069474"/>
      <w:bookmarkStart w:id="67" w:name="_Toc224626712"/>
      <w:r w:rsidRPr="00E103F8">
        <w:rPr>
          <w:rFonts w:eastAsia="Inter" w:cs="Arial"/>
        </w:rPr>
        <w:t>AI</w:t>
      </w:r>
      <w:bookmarkEnd w:id="66"/>
      <w:bookmarkEnd w:id="67"/>
      <w:r w:rsidRPr="00E103F8">
        <w:rPr>
          <w:rFonts w:eastAsia="Inter" w:cs="Arial"/>
        </w:rPr>
        <w:t xml:space="preserve"> </w:t>
      </w:r>
    </w:p>
    <w:p w14:paraId="251C3667" w14:textId="30C5AAD6" w:rsidR="0050119B" w:rsidRPr="00E103F8" w:rsidRDefault="00C662F6" w:rsidP="45B6B00A">
      <w:pPr>
        <w:rPr>
          <w:rFonts w:eastAsia="Inter" w:cs="Arial"/>
          <w:color w:val="0070C0"/>
        </w:rPr>
      </w:pPr>
      <w:r w:rsidRPr="00E103F8">
        <w:rPr>
          <w:rFonts w:eastAsia="Inter" w:cs="Arial"/>
        </w:rPr>
        <w:t xml:space="preserve">We know many organisations are exploring AI tools, and you're welcome to use them when completing your application. We've put together some tips on our </w:t>
      </w:r>
      <w:hyperlink r:id="rId26" w:history="1">
        <w:r w:rsidRPr="00E103F8">
          <w:rPr>
            <w:rStyle w:val="Hyperlink"/>
            <w:rFonts w:eastAsia="Inter" w:cs="Arial"/>
          </w:rPr>
          <w:t>website</w:t>
        </w:r>
      </w:hyperlink>
      <w:r w:rsidRPr="00E103F8">
        <w:rPr>
          <w:rFonts w:eastAsia="Inter" w:cs="Arial"/>
        </w:rPr>
        <w:t xml:space="preserve"> on how to use AI responsibly and effectively, so that your application still reflects your organisation's own voice and experience.</w:t>
      </w:r>
    </w:p>
    <w:p w14:paraId="24238BE4" w14:textId="3861D294" w:rsidR="009C6C6E" w:rsidRPr="00E103F8" w:rsidRDefault="003B0382" w:rsidP="009C6C6E">
      <w:pPr>
        <w:pStyle w:val="Heading2"/>
        <w:rPr>
          <w:rFonts w:eastAsia="Inter" w:cs="Arial"/>
        </w:rPr>
      </w:pPr>
      <w:bookmarkStart w:id="68" w:name="_Toc224626713"/>
      <w:r w:rsidRPr="00E103F8">
        <w:rPr>
          <w:rFonts w:eastAsia="Inter" w:cs="Arial"/>
        </w:rPr>
        <w:t>Join our webinar</w:t>
      </w:r>
      <w:bookmarkEnd w:id="68"/>
      <w:r w:rsidR="009C6C6E" w:rsidRPr="00E103F8">
        <w:rPr>
          <w:rFonts w:eastAsia="Inter" w:cs="Arial"/>
        </w:rPr>
        <w:t xml:space="preserve"> </w:t>
      </w:r>
    </w:p>
    <w:p w14:paraId="47E15F19" w14:textId="77777777" w:rsidR="00D563D7" w:rsidRPr="00E103F8" w:rsidRDefault="00D563D7" w:rsidP="00D563D7">
      <w:pPr>
        <w:rPr>
          <w:rFonts w:eastAsia="Inter" w:cs="Arial"/>
        </w:rPr>
      </w:pPr>
      <w:r w:rsidRPr="00E103F8">
        <w:rPr>
          <w:rFonts w:eastAsia="Inter" w:cs="Arial"/>
        </w:rPr>
        <w:t xml:space="preserve">We'll be hosting a webinar to share more about the XXX Fund, our approach and what we’re looking to fund. You will hear from the programme team, who will share more about their thinking behind the fund and approach. You'll be able to ask questions about what we’re looking to fund, who’s eligible, and how to apply.   </w:t>
      </w:r>
    </w:p>
    <w:p w14:paraId="2C0A1135" w14:textId="118C0C99" w:rsidR="00D563D7" w:rsidRPr="00E103F8" w:rsidRDefault="00D563D7" w:rsidP="00D563D7">
      <w:pPr>
        <w:rPr>
          <w:rFonts w:eastAsia="Inter" w:cs="Arial"/>
        </w:rPr>
      </w:pPr>
      <w:r w:rsidRPr="00E103F8">
        <w:rPr>
          <w:rFonts w:eastAsia="Inter" w:cs="Arial"/>
          <w:b/>
        </w:rPr>
        <w:t>Date:</w:t>
      </w:r>
      <w:r w:rsidRPr="00E103F8">
        <w:rPr>
          <w:rFonts w:eastAsia="Inter" w:cs="Arial"/>
        </w:rPr>
        <w:t xml:space="preserve"> </w:t>
      </w:r>
      <w:r w:rsidR="6152587F" w:rsidRPr="00E103F8">
        <w:rPr>
          <w:rFonts w:eastAsia="Inter" w:cs="Arial"/>
        </w:rPr>
        <w:t>Tuesday 5</w:t>
      </w:r>
      <w:r w:rsidR="6152587F" w:rsidRPr="00E103F8">
        <w:rPr>
          <w:rFonts w:eastAsia="Inter" w:cs="Arial"/>
          <w:vertAlign w:val="superscript"/>
        </w:rPr>
        <w:t>th</w:t>
      </w:r>
      <w:r w:rsidR="6152587F" w:rsidRPr="00E103F8">
        <w:rPr>
          <w:rFonts w:eastAsia="Inter" w:cs="Arial"/>
        </w:rPr>
        <w:t xml:space="preserve"> May 2026</w:t>
      </w:r>
      <w:r w:rsidR="00060C4A">
        <w:rPr>
          <w:rFonts w:eastAsia="Inter" w:cs="Arial"/>
        </w:rPr>
        <w:t>, 11am.</w:t>
      </w:r>
    </w:p>
    <w:p w14:paraId="1942F0E7" w14:textId="09DF6E0D" w:rsidR="00D563D7" w:rsidRPr="00E103F8" w:rsidRDefault="00D563D7" w:rsidP="00D563D7">
      <w:pPr>
        <w:rPr>
          <w:rFonts w:eastAsia="Inter" w:cs="Arial"/>
        </w:rPr>
      </w:pPr>
      <w:r w:rsidRPr="00E103F8">
        <w:rPr>
          <w:rFonts w:eastAsia="Inter" w:cs="Arial"/>
          <w:b/>
        </w:rPr>
        <w:t>Register:</w:t>
      </w:r>
      <w:r w:rsidRPr="00E103F8">
        <w:rPr>
          <w:rFonts w:eastAsia="Inter" w:cs="Arial"/>
        </w:rPr>
        <w:t xml:space="preserve"> </w:t>
      </w:r>
      <w:r w:rsidR="00E8410D" w:rsidRPr="00E8410D">
        <w:t xml:space="preserve"> </w:t>
      </w:r>
      <w:hyperlink r:id="rId27" w:tgtFrame="_blank" w:history="1">
        <w:r w:rsidR="00E8410D" w:rsidRPr="00BD22B9">
          <w:rPr>
            <w:rStyle w:val="Hyperlink"/>
            <w:rFonts w:eastAsia="Inter" w:cs="Arial"/>
          </w:rPr>
          <w:t xml:space="preserve">Proud Homes Fund Launch Webinar </w:t>
        </w:r>
      </w:hyperlink>
    </w:p>
    <w:p w14:paraId="75ADBD5C" w14:textId="77777777" w:rsidR="00D563D7" w:rsidRPr="00E103F8" w:rsidRDefault="00D563D7" w:rsidP="00D563D7">
      <w:pPr>
        <w:rPr>
          <w:rFonts w:eastAsia="Inter" w:cs="Arial"/>
        </w:rPr>
      </w:pPr>
      <w:r w:rsidRPr="00E103F8">
        <w:rPr>
          <w:rFonts w:eastAsia="Inter" w:cs="Arial"/>
          <w:b/>
        </w:rPr>
        <w:t xml:space="preserve">Can't attend? </w:t>
      </w:r>
      <w:r w:rsidRPr="00E103F8">
        <w:rPr>
          <w:rFonts w:eastAsia="Inter" w:cs="Arial"/>
        </w:rPr>
        <w:t>A recording will be available on our website.</w:t>
      </w:r>
    </w:p>
    <w:p w14:paraId="465FCA56" w14:textId="02978CFD" w:rsidR="0050119B" w:rsidRPr="00E103F8" w:rsidRDefault="0050119B" w:rsidP="45B6B00A">
      <w:pPr>
        <w:pStyle w:val="Heading2"/>
        <w:rPr>
          <w:rFonts w:eastAsia="Inter" w:cs="Arial"/>
        </w:rPr>
      </w:pPr>
      <w:bookmarkStart w:id="69" w:name="_Toc214490727"/>
      <w:bookmarkStart w:id="70" w:name="_Toc215069475"/>
      <w:bookmarkStart w:id="71" w:name="_Toc224626714"/>
      <w:r w:rsidRPr="00E103F8">
        <w:rPr>
          <w:rFonts w:eastAsia="Inter" w:cs="Arial"/>
        </w:rPr>
        <w:t xml:space="preserve">Accessibility </w:t>
      </w:r>
      <w:bookmarkEnd w:id="69"/>
      <w:bookmarkEnd w:id="70"/>
      <w:r w:rsidR="479705B6" w:rsidRPr="00E103F8">
        <w:rPr>
          <w:rFonts w:eastAsia="Inter" w:cs="Arial"/>
        </w:rPr>
        <w:t>s</w:t>
      </w:r>
      <w:r w:rsidR="1A0DD502" w:rsidRPr="00E103F8">
        <w:rPr>
          <w:rFonts w:eastAsia="Inter" w:cs="Arial"/>
        </w:rPr>
        <w:t>upport</w:t>
      </w:r>
      <w:bookmarkEnd w:id="71"/>
    </w:p>
    <w:p w14:paraId="63E21291" w14:textId="792E0FD2" w:rsidR="0050119B" w:rsidRPr="00E103F8" w:rsidRDefault="0050119B" w:rsidP="45B6B00A">
      <w:pPr>
        <w:rPr>
          <w:rFonts w:eastAsia="Inter" w:cs="Arial"/>
        </w:rPr>
      </w:pPr>
      <w:r w:rsidRPr="00E103F8">
        <w:rPr>
          <w:rFonts w:eastAsia="Inter" w:cs="Arial"/>
        </w:rPr>
        <w:t xml:space="preserve">We want this process to be accessible to everyone. If you, or someone in your organisation, needs support to complete </w:t>
      </w:r>
      <w:r w:rsidR="00C96954" w:rsidRPr="00E103F8">
        <w:rPr>
          <w:rFonts w:eastAsia="Inter" w:cs="Arial"/>
        </w:rPr>
        <w:t xml:space="preserve">the </w:t>
      </w:r>
      <w:r w:rsidRPr="00E103F8">
        <w:rPr>
          <w:rFonts w:eastAsia="Inter" w:cs="Arial"/>
        </w:rPr>
        <w:t>application because of disability, neurodivergence, language or communication barriers or other access needs we can help.</w:t>
      </w:r>
    </w:p>
    <w:p w14:paraId="27A95C06" w14:textId="77777777" w:rsidR="00C96954" w:rsidRPr="00E103F8" w:rsidRDefault="0050119B" w:rsidP="45B6B00A">
      <w:pPr>
        <w:rPr>
          <w:rFonts w:eastAsia="Inter" w:cs="Arial"/>
        </w:rPr>
      </w:pPr>
      <w:r w:rsidRPr="00E103F8">
        <w:rPr>
          <w:rFonts w:eastAsia="Inter" w:cs="Arial"/>
        </w:rPr>
        <w:t xml:space="preserve">We offer an accessibility support grant to help cover the cost of things like BSL interpreters, scribes, translation services, assistive technology, or support workers. </w:t>
      </w:r>
    </w:p>
    <w:p w14:paraId="5D0D619F" w14:textId="16802609" w:rsidR="0050119B" w:rsidRPr="00E103F8" w:rsidRDefault="00C96954" w:rsidP="45B6B00A">
      <w:pPr>
        <w:rPr>
          <w:rFonts w:eastAsia="Inter" w:cs="Arial"/>
        </w:rPr>
      </w:pPr>
      <w:r w:rsidRPr="00E103F8">
        <w:rPr>
          <w:rFonts w:eastAsia="Inter" w:cs="Arial"/>
        </w:rPr>
        <w:t>Y</w:t>
      </w:r>
      <w:r w:rsidR="0050119B" w:rsidRPr="00E103F8">
        <w:rPr>
          <w:rFonts w:eastAsia="Inter" w:cs="Arial"/>
        </w:rPr>
        <w:t>ou can request:</w:t>
      </w:r>
      <w:r w:rsidRPr="00E103F8">
        <w:rPr>
          <w:rFonts w:eastAsia="Inter" w:cs="Arial"/>
        </w:rPr>
        <w:t xml:space="preserve"> </w:t>
      </w:r>
      <w:r w:rsidR="00812703" w:rsidRPr="00E103F8">
        <w:rPr>
          <w:rFonts w:eastAsia="Inter" w:cs="Arial"/>
        </w:rPr>
        <w:t>Up to £250 at the Expression of Interest stage and</w:t>
      </w:r>
      <w:r w:rsidR="00175FB1" w:rsidRPr="00E103F8">
        <w:rPr>
          <w:rFonts w:eastAsia="Inter" w:cs="Arial"/>
        </w:rPr>
        <w:t xml:space="preserve"> up to £500 at the Full Application stage (if it is a one stage application process or you are invited to submit a full application within a </w:t>
      </w:r>
      <w:proofErr w:type="gramStart"/>
      <w:r w:rsidR="00175FB1" w:rsidRPr="00E103F8">
        <w:rPr>
          <w:rFonts w:eastAsia="Inter" w:cs="Arial"/>
        </w:rPr>
        <w:t>2 stage</w:t>
      </w:r>
      <w:proofErr w:type="gramEnd"/>
      <w:r w:rsidR="00175FB1" w:rsidRPr="00E103F8">
        <w:rPr>
          <w:rFonts w:eastAsia="Inter" w:cs="Arial"/>
        </w:rPr>
        <w:t xml:space="preserve"> application process)</w:t>
      </w:r>
    </w:p>
    <w:p w14:paraId="7BA355D9" w14:textId="7721DAB4" w:rsidR="0050119B" w:rsidRPr="00E103F8" w:rsidRDefault="0050119B" w:rsidP="45B6B00A">
      <w:pPr>
        <w:pStyle w:val="Heading3"/>
        <w:rPr>
          <w:rFonts w:eastAsia="Inter" w:cs="Arial"/>
          <w:color w:val="000000" w:themeColor="text1"/>
          <w:sz w:val="24"/>
          <w:szCs w:val="32"/>
        </w:rPr>
      </w:pPr>
      <w:bookmarkStart w:id="72" w:name="_Toc215069476"/>
      <w:bookmarkStart w:id="73" w:name="_Toc224626715"/>
      <w:r w:rsidRPr="00E103F8">
        <w:rPr>
          <w:rFonts w:eastAsia="Inter" w:cs="Arial"/>
          <w:sz w:val="24"/>
          <w:szCs w:val="32"/>
        </w:rPr>
        <w:lastRenderedPageBreak/>
        <w:t>How to request</w:t>
      </w:r>
      <w:r w:rsidR="00C96954" w:rsidRPr="00E103F8">
        <w:rPr>
          <w:rFonts w:eastAsia="Inter" w:cs="Arial"/>
          <w:sz w:val="24"/>
          <w:szCs w:val="32"/>
        </w:rPr>
        <w:t xml:space="preserve"> </w:t>
      </w:r>
      <w:r w:rsidR="005833E6" w:rsidRPr="00E103F8">
        <w:rPr>
          <w:rFonts w:eastAsia="Inter" w:cs="Arial"/>
          <w:sz w:val="24"/>
          <w:szCs w:val="32"/>
        </w:rPr>
        <w:t>accessibility support</w:t>
      </w:r>
      <w:bookmarkEnd w:id="72"/>
      <w:bookmarkEnd w:id="73"/>
    </w:p>
    <w:p w14:paraId="5F37A506" w14:textId="77777777" w:rsidR="00FD2B6D" w:rsidRPr="00E103F8" w:rsidRDefault="0050119B" w:rsidP="45B6B00A">
      <w:pPr>
        <w:pStyle w:val="ListParagraph"/>
        <w:numPr>
          <w:ilvl w:val="0"/>
          <w:numId w:val="6"/>
        </w:numPr>
        <w:rPr>
          <w:rFonts w:eastAsia="Inter" w:cs="Arial"/>
          <w:b/>
          <w:color w:val="6B2E36" w:themeColor="text2"/>
        </w:rPr>
      </w:pPr>
      <w:r w:rsidRPr="00E103F8">
        <w:rPr>
          <w:rFonts w:eastAsia="Inter" w:cs="Arial"/>
          <w:b/>
          <w:color w:val="6B2E36" w:themeColor="text2"/>
        </w:rPr>
        <w:t>Get in touch and tell us what you need</w:t>
      </w:r>
    </w:p>
    <w:p w14:paraId="442167E8" w14:textId="17B5317B" w:rsidR="0050119B" w:rsidRPr="00E103F8" w:rsidRDefault="00FD2B6D" w:rsidP="45B6B00A">
      <w:pPr>
        <w:rPr>
          <w:rFonts w:eastAsia="Inter" w:cs="Arial"/>
          <w:b/>
          <w:color w:val="000000" w:themeColor="text1"/>
        </w:rPr>
      </w:pPr>
      <w:r w:rsidRPr="00E103F8">
        <w:rPr>
          <w:rFonts w:eastAsia="Inter" w:cs="Arial"/>
          <w:b/>
          <w:color w:val="000000" w:themeColor="text1"/>
        </w:rPr>
        <w:t>U</w:t>
      </w:r>
      <w:r w:rsidR="005833E6" w:rsidRPr="00E103F8">
        <w:rPr>
          <w:rFonts w:eastAsia="Inter" w:cs="Arial"/>
          <w:b/>
          <w:color w:val="000000" w:themeColor="text1"/>
        </w:rPr>
        <w:t xml:space="preserve">sing </w:t>
      </w:r>
      <w:r w:rsidRPr="00E103F8">
        <w:rPr>
          <w:rFonts w:eastAsia="Inter" w:cs="Arial"/>
          <w:b/>
          <w:color w:val="000000" w:themeColor="text1"/>
        </w:rPr>
        <w:t>one</w:t>
      </w:r>
      <w:r w:rsidR="005833E6" w:rsidRPr="00E103F8">
        <w:rPr>
          <w:rFonts w:eastAsia="Inter" w:cs="Arial"/>
          <w:b/>
          <w:color w:val="000000" w:themeColor="text1"/>
        </w:rPr>
        <w:t xml:space="preserve"> of the </w:t>
      </w:r>
      <w:r w:rsidRPr="00E103F8">
        <w:rPr>
          <w:rFonts w:eastAsia="Inter" w:cs="Arial"/>
          <w:b/>
          <w:color w:val="000000" w:themeColor="text1"/>
        </w:rPr>
        <w:t>below</w:t>
      </w:r>
      <w:r w:rsidR="005833E6" w:rsidRPr="00E103F8">
        <w:rPr>
          <w:rFonts w:eastAsia="Inter" w:cs="Arial"/>
          <w:b/>
          <w:color w:val="000000" w:themeColor="text1"/>
        </w:rPr>
        <w:t xml:space="preserve"> options</w:t>
      </w:r>
    </w:p>
    <w:p w14:paraId="509C15B5" w14:textId="246C7A20" w:rsidR="0050119B" w:rsidRPr="00E103F8" w:rsidRDefault="761B79C0" w:rsidP="45B6B00A">
      <w:pPr>
        <w:pStyle w:val="ListBullet"/>
        <w:rPr>
          <w:rFonts w:eastAsia="Inter" w:cs="Arial"/>
          <w:color w:val="000000" w:themeColor="text1"/>
        </w:rPr>
      </w:pPr>
      <w:r w:rsidRPr="00E103F8">
        <w:rPr>
          <w:rFonts w:eastAsia="Inter" w:cs="Arial"/>
          <w:color w:val="000000" w:themeColor="text1"/>
        </w:rPr>
        <w:t>Email:</w:t>
      </w:r>
      <w:hyperlink r:id="rId28" w:history="1">
        <w:r w:rsidR="001918FC" w:rsidRPr="00E103F8">
          <w:rPr>
            <w:rStyle w:val="Hyperlink"/>
            <w:rFonts w:eastAsia="Inter" w:cs="Arial"/>
            <w:color w:val="000000" w:themeColor="text1"/>
          </w:rPr>
          <w:t xml:space="preserve"> buildingindependence@henrysmith.foundation</w:t>
        </w:r>
      </w:hyperlink>
    </w:p>
    <w:p w14:paraId="0EF9A636" w14:textId="77777777" w:rsidR="0050119B" w:rsidRPr="00E103F8" w:rsidRDefault="0050119B" w:rsidP="45B6B00A">
      <w:pPr>
        <w:pStyle w:val="ListBullet"/>
        <w:rPr>
          <w:rFonts w:eastAsia="Inter" w:cs="Arial"/>
        </w:rPr>
      </w:pPr>
      <w:r w:rsidRPr="00E103F8">
        <w:rPr>
          <w:rFonts w:eastAsia="Inter" w:cs="Arial"/>
        </w:rPr>
        <w:t>Phone: 020 7264 4970</w:t>
      </w:r>
    </w:p>
    <w:p w14:paraId="72FB4345" w14:textId="40F3DCBD" w:rsidR="0050119B" w:rsidRPr="00E103F8" w:rsidRDefault="005638D1" w:rsidP="45B6B00A">
      <w:pPr>
        <w:pStyle w:val="ListBullet"/>
        <w:rPr>
          <w:rFonts w:eastAsia="Inter" w:cs="Arial"/>
        </w:rPr>
      </w:pPr>
      <w:hyperlink r:id="rId29" w:history="1">
        <w:r w:rsidRPr="00E103F8">
          <w:rPr>
            <w:rStyle w:val="Hyperlink"/>
            <w:rFonts w:eastAsia="Inter" w:cs="Arial"/>
          </w:rPr>
          <w:t>Request a callback</w:t>
        </w:r>
      </w:hyperlink>
      <w:r w:rsidRPr="00E103F8" w:rsidDel="005638D1">
        <w:rPr>
          <w:rFonts w:eastAsia="Inter" w:cs="Arial"/>
          <w:color w:val="0070C0"/>
        </w:rPr>
        <w:t xml:space="preserve"> </w:t>
      </w:r>
    </w:p>
    <w:p w14:paraId="2C509000" w14:textId="5010A153" w:rsidR="0050119B" w:rsidRPr="00E103F8" w:rsidRDefault="0050119B" w:rsidP="45B6B00A">
      <w:pPr>
        <w:rPr>
          <w:rFonts w:eastAsia="Inter" w:cs="Arial"/>
          <w:b/>
        </w:rPr>
      </w:pPr>
      <w:r w:rsidRPr="00E103F8">
        <w:rPr>
          <w:rFonts w:eastAsia="Inter" w:cs="Arial"/>
          <w:b/>
        </w:rPr>
        <w:t xml:space="preserve">When you get in touch, </w:t>
      </w:r>
      <w:r w:rsidR="00FE780C" w:rsidRPr="00E103F8">
        <w:rPr>
          <w:rFonts w:eastAsia="Inter" w:cs="Arial"/>
          <w:b/>
        </w:rPr>
        <w:t>tell us</w:t>
      </w:r>
      <w:r w:rsidRPr="00E103F8">
        <w:rPr>
          <w:rFonts w:eastAsia="Inter" w:cs="Arial"/>
          <w:b/>
        </w:rPr>
        <w:t>:</w:t>
      </w:r>
    </w:p>
    <w:p w14:paraId="29B11310" w14:textId="77777777" w:rsidR="0050119B" w:rsidRPr="00E103F8" w:rsidRDefault="0050119B" w:rsidP="45B6B00A">
      <w:pPr>
        <w:pStyle w:val="ListBullet"/>
        <w:rPr>
          <w:rFonts w:eastAsia="Inter" w:cs="Arial"/>
        </w:rPr>
      </w:pPr>
      <w:r w:rsidRPr="00E103F8">
        <w:rPr>
          <w:rFonts w:eastAsia="Inter" w:cs="Arial"/>
        </w:rPr>
        <w:t>Your name and organisation</w:t>
      </w:r>
    </w:p>
    <w:p w14:paraId="09351619" w14:textId="431A20D3" w:rsidR="0050119B" w:rsidRPr="00E103F8" w:rsidRDefault="0050119B" w:rsidP="45B6B00A">
      <w:pPr>
        <w:pStyle w:val="ListBullet"/>
        <w:rPr>
          <w:rFonts w:eastAsia="Inter" w:cs="Arial"/>
        </w:rPr>
      </w:pPr>
      <w:r w:rsidRPr="00E103F8">
        <w:rPr>
          <w:rFonts w:eastAsia="Inter" w:cs="Arial"/>
        </w:rPr>
        <w:t xml:space="preserve">What kind of support you need </w:t>
      </w:r>
    </w:p>
    <w:p w14:paraId="549D62EB" w14:textId="77777777" w:rsidR="0050119B" w:rsidRPr="00E103F8" w:rsidRDefault="0050119B" w:rsidP="45B6B00A">
      <w:pPr>
        <w:pStyle w:val="ListBullet"/>
        <w:rPr>
          <w:rFonts w:eastAsia="Inter" w:cs="Arial"/>
        </w:rPr>
      </w:pPr>
      <w:r w:rsidRPr="00E103F8">
        <w:rPr>
          <w:rFonts w:eastAsia="Inter" w:cs="Arial"/>
        </w:rPr>
        <w:t xml:space="preserve">Who will provide the support (they must be UK-based) </w:t>
      </w:r>
    </w:p>
    <w:p w14:paraId="34E8C729" w14:textId="4ED7470F" w:rsidR="0050119B" w:rsidRPr="00E103F8" w:rsidRDefault="0050119B" w:rsidP="45B6B00A">
      <w:pPr>
        <w:pStyle w:val="ListBullet"/>
        <w:rPr>
          <w:rFonts w:eastAsia="Inter" w:cs="Arial"/>
        </w:rPr>
      </w:pPr>
      <w:r w:rsidRPr="00E103F8">
        <w:rPr>
          <w:rFonts w:eastAsia="Inter" w:cs="Arial"/>
        </w:rPr>
        <w:t xml:space="preserve">How much it </w:t>
      </w:r>
      <w:r w:rsidR="00FE780C" w:rsidRPr="00E103F8">
        <w:rPr>
          <w:rFonts w:eastAsia="Inter" w:cs="Arial"/>
        </w:rPr>
        <w:t xml:space="preserve">will </w:t>
      </w:r>
      <w:r w:rsidRPr="00E103F8">
        <w:rPr>
          <w:rFonts w:eastAsia="Inter" w:cs="Arial"/>
        </w:rPr>
        <w:t>cost (up to the relevant amount)</w:t>
      </w:r>
    </w:p>
    <w:p w14:paraId="612D380C" w14:textId="3BE7A88E" w:rsidR="0050119B" w:rsidRPr="00E103F8" w:rsidRDefault="0050119B" w:rsidP="45B6B00A">
      <w:pPr>
        <w:pStyle w:val="ListBullet"/>
        <w:rPr>
          <w:rFonts w:eastAsia="Inter" w:cs="Arial"/>
        </w:rPr>
      </w:pPr>
      <w:r w:rsidRPr="00E103F8">
        <w:rPr>
          <w:rFonts w:eastAsia="Inter" w:cs="Arial"/>
        </w:rPr>
        <w:t xml:space="preserve">Your preferred </w:t>
      </w:r>
      <w:r w:rsidR="00FE780C" w:rsidRPr="00E103F8">
        <w:rPr>
          <w:rFonts w:eastAsia="Inter" w:cs="Arial"/>
        </w:rPr>
        <w:t>contact time and method</w:t>
      </w:r>
    </w:p>
    <w:p w14:paraId="29449C6C" w14:textId="6A5E2234" w:rsidR="0050119B" w:rsidRPr="00E103F8" w:rsidRDefault="0050119B" w:rsidP="45B6B00A">
      <w:pPr>
        <w:rPr>
          <w:rFonts w:eastAsia="Inter" w:cs="Arial"/>
        </w:rPr>
      </w:pPr>
      <w:r w:rsidRPr="00E103F8">
        <w:rPr>
          <w:rFonts w:eastAsia="Inter" w:cs="Arial"/>
        </w:rPr>
        <w:t>No personal data concerning third party individuals should be included within your email without their explicit knowledge, and informed consent, that this information will be shared with the Henry Smith Foundation.</w:t>
      </w:r>
    </w:p>
    <w:p w14:paraId="31F19A22" w14:textId="66B5C87E" w:rsidR="0050119B" w:rsidRPr="00E103F8" w:rsidRDefault="0050119B" w:rsidP="45B6B00A">
      <w:pPr>
        <w:rPr>
          <w:rFonts w:eastAsia="Inter" w:cs="Arial"/>
        </w:rPr>
      </w:pPr>
      <w:r w:rsidRPr="00E103F8">
        <w:rPr>
          <w:rFonts w:eastAsia="Inter" w:cs="Arial"/>
        </w:rPr>
        <w:t xml:space="preserve">We process all personal data provided to us in your email for the purposes of assessing your application, managing or monitoring any grant awarded and any related administration or research purposes in accordance with our privacy policy, a copy of which can be viewed </w:t>
      </w:r>
      <w:hyperlink r:id="rId30" w:history="1">
        <w:r w:rsidRPr="00E103F8">
          <w:rPr>
            <w:rStyle w:val="Hyperlink"/>
            <w:rFonts w:eastAsia="Inter" w:cs="Arial"/>
          </w:rPr>
          <w:t>here.</w:t>
        </w:r>
      </w:hyperlink>
    </w:p>
    <w:p w14:paraId="13F4D3FA" w14:textId="2B4322FE" w:rsidR="0050119B" w:rsidRPr="00E103F8" w:rsidRDefault="0050119B" w:rsidP="45B6B00A">
      <w:pPr>
        <w:rPr>
          <w:rFonts w:eastAsia="Inter" w:cs="Arial"/>
        </w:rPr>
      </w:pPr>
      <w:r w:rsidRPr="00E103F8">
        <w:rPr>
          <w:rFonts w:eastAsia="Inter" w:cs="Arial"/>
        </w:rPr>
        <w:t>We reserve the right to share personal information to detect and prevent fraud and do not require your consent.</w:t>
      </w:r>
    </w:p>
    <w:p w14:paraId="13FE9ED0" w14:textId="77777777" w:rsidR="00FA10DA" w:rsidRPr="00E103F8" w:rsidRDefault="00FA10DA" w:rsidP="45B6B00A">
      <w:pPr>
        <w:rPr>
          <w:rFonts w:eastAsia="Inter" w:cs="Arial"/>
        </w:rPr>
      </w:pPr>
    </w:p>
    <w:p w14:paraId="3274EB5F" w14:textId="77777777" w:rsidR="0050119B" w:rsidRPr="00E103F8" w:rsidRDefault="0050119B" w:rsidP="45B6B00A">
      <w:pPr>
        <w:numPr>
          <w:ilvl w:val="0"/>
          <w:numId w:val="6"/>
        </w:numPr>
        <w:spacing w:after="160" w:line="278" w:lineRule="auto"/>
        <w:contextualSpacing/>
        <w:rPr>
          <w:rFonts w:eastAsia="Inter" w:cs="Arial"/>
          <w:color w:val="6B2E36" w:themeColor="text2"/>
        </w:rPr>
      </w:pPr>
      <w:r w:rsidRPr="00E103F8">
        <w:rPr>
          <w:rFonts w:eastAsia="Inter" w:cs="Arial"/>
          <w:b/>
          <w:color w:val="6B2E36" w:themeColor="text2"/>
        </w:rPr>
        <w:t>We’ll get back to you</w:t>
      </w:r>
    </w:p>
    <w:p w14:paraId="3D7DEF7F" w14:textId="77777777" w:rsidR="0050119B" w:rsidRPr="00E103F8" w:rsidRDefault="0050119B" w:rsidP="45B6B00A">
      <w:pPr>
        <w:rPr>
          <w:rFonts w:eastAsia="Inter" w:cs="Arial"/>
          <w:color w:val="000000" w:themeColor="text1"/>
        </w:rPr>
      </w:pPr>
      <w:r w:rsidRPr="00E103F8">
        <w:rPr>
          <w:rFonts w:eastAsia="Inter" w:cs="Arial"/>
          <w:color w:val="000000" w:themeColor="text1"/>
        </w:rPr>
        <w:t>We’ll aim to respond within five working days to confirm if the request has been approved. We will then make the grant to you.</w:t>
      </w:r>
    </w:p>
    <w:p w14:paraId="2BEC23ED" w14:textId="03C67C27" w:rsidR="00FC2DBD" w:rsidRPr="00E103F8" w:rsidRDefault="0050119B" w:rsidP="45B6B00A">
      <w:pPr>
        <w:rPr>
          <w:rFonts w:eastAsia="Inter" w:cs="Arial"/>
          <w:color w:val="000000" w:themeColor="text1"/>
        </w:rPr>
      </w:pPr>
      <w:r w:rsidRPr="00E103F8">
        <w:rPr>
          <w:rFonts w:eastAsia="Inter" w:cs="Arial"/>
          <w:color w:val="000000" w:themeColor="text1"/>
        </w:rPr>
        <w:t>If you’re not sure what kind of support you need or want to talk it through, we’re happy to have a chat. Please get in touch.</w:t>
      </w:r>
    </w:p>
    <w:sectPr w:rsidR="00FC2DBD" w:rsidRPr="00E103F8" w:rsidSect="005530F0">
      <w:headerReference w:type="first" r:id="rId31"/>
      <w:footerReference w:type="first" r:id="rId32"/>
      <w:pgSz w:w="11906" w:h="16838" w:code="9"/>
      <w:pgMar w:top="2268" w:right="680" w:bottom="1134" w:left="1985"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A798" w14:textId="77777777" w:rsidR="00DB7B27" w:rsidRDefault="00DB7B27" w:rsidP="00E40615">
      <w:r>
        <w:separator/>
      </w:r>
    </w:p>
  </w:endnote>
  <w:endnote w:type="continuationSeparator" w:id="0">
    <w:p w14:paraId="1FF7013A" w14:textId="77777777" w:rsidR="00DB7B27" w:rsidRDefault="00DB7B27" w:rsidP="00E4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Light">
    <w:altName w:val="Cambria"/>
    <w:panose1 w:val="02000503000000020004"/>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E82328" w:rsidRPr="0094259B" w14:paraId="111FFF16" w14:textId="77777777" w:rsidTr="00FC2DBD">
      <w:trPr>
        <w:trHeight w:hRule="exact" w:val="454"/>
      </w:trPr>
      <w:tc>
        <w:tcPr>
          <w:tcW w:w="7366" w:type="dxa"/>
          <w:vAlign w:val="bottom"/>
        </w:tcPr>
        <w:p w14:paraId="6E6F90D1" w14:textId="7F2F1276" w:rsidR="00E82328" w:rsidRPr="0094259B" w:rsidRDefault="00DC716A" w:rsidP="00E40615">
          <w:pPr>
            <w:pStyle w:val="Footer"/>
          </w:pPr>
          <w:r>
            <w:fldChar w:fldCharType="begin"/>
          </w:r>
          <w:r>
            <w:instrText>REF  title</w:instrText>
          </w:r>
          <w:r w:rsidR="007E4C93">
            <w:instrText xml:space="preserve"> \* MERGEFORMAT </w:instrText>
          </w:r>
          <w:r>
            <w:fldChar w:fldCharType="separate"/>
          </w:r>
          <w:r w:rsidR="008A08FA">
            <w:t>Proud Homes</w:t>
          </w:r>
          <w:r w:rsidR="007E4C93">
            <w:t xml:space="preserve"> Fund</w:t>
          </w:r>
          <w:r w:rsidR="004E6AA0">
            <w:t xml:space="preserve"> </w:t>
          </w:r>
          <w:r w:rsidRPr="0093622E">
            <w:t>Guidance</w:t>
          </w:r>
          <w:r>
            <w:t xml:space="preserve"> </w:t>
          </w:r>
          <w:r>
            <w:fldChar w:fldCharType="end"/>
          </w:r>
        </w:p>
      </w:tc>
      <w:tc>
        <w:tcPr>
          <w:tcW w:w="1868" w:type="dxa"/>
          <w:vAlign w:val="bottom"/>
        </w:tcPr>
        <w:p w14:paraId="4913A14E" w14:textId="77777777" w:rsidR="00E82328" w:rsidRPr="0094259B" w:rsidRDefault="00E82328" w:rsidP="00E40615">
          <w:pPr>
            <w:pStyle w:val="Footer"/>
          </w:pPr>
          <w:r>
            <w:fldChar w:fldCharType="begin"/>
          </w:r>
          <w:r>
            <w:instrText xml:space="preserve"> PAGE  \* Arabic  \* MERGEFORMAT </w:instrText>
          </w:r>
          <w:r>
            <w:fldChar w:fldCharType="separate"/>
          </w:r>
          <w:r>
            <w:t>2</w:t>
          </w:r>
          <w:r>
            <w:fldChar w:fldCharType="end"/>
          </w:r>
        </w:p>
      </w:tc>
    </w:tr>
  </w:tbl>
  <w:p w14:paraId="1389A8FD" w14:textId="77777777" w:rsidR="00E82328" w:rsidRPr="00E82328" w:rsidRDefault="00E82328" w:rsidP="00E40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80"/>
      <w:gridCol w:w="3080"/>
      <w:gridCol w:w="3080"/>
    </w:tblGrid>
    <w:tr w:rsidR="00444B25" w14:paraId="046D7451" w14:textId="77777777" w:rsidTr="73222B9F">
      <w:trPr>
        <w:trHeight w:val="300"/>
      </w:trPr>
      <w:tc>
        <w:tcPr>
          <w:tcW w:w="3080" w:type="dxa"/>
        </w:tcPr>
        <w:p w14:paraId="167B9065" w14:textId="2CDBCE7E" w:rsidR="73222B9F" w:rsidRDefault="73222B9F" w:rsidP="73222B9F">
          <w:pPr>
            <w:pStyle w:val="Header"/>
            <w:ind w:left="-115"/>
          </w:pPr>
        </w:p>
      </w:tc>
      <w:tc>
        <w:tcPr>
          <w:tcW w:w="3080" w:type="dxa"/>
        </w:tcPr>
        <w:p w14:paraId="1BCB553D" w14:textId="574721CB" w:rsidR="73222B9F" w:rsidRDefault="73222B9F" w:rsidP="73222B9F">
          <w:pPr>
            <w:pStyle w:val="Header"/>
            <w:jc w:val="center"/>
          </w:pPr>
        </w:p>
      </w:tc>
      <w:tc>
        <w:tcPr>
          <w:tcW w:w="3080" w:type="dxa"/>
        </w:tcPr>
        <w:p w14:paraId="36D4FAC5" w14:textId="700DDA8B" w:rsidR="73222B9F" w:rsidRDefault="73222B9F" w:rsidP="73222B9F">
          <w:pPr>
            <w:pStyle w:val="Header"/>
            <w:ind w:right="-115"/>
            <w:jc w:val="right"/>
          </w:pPr>
        </w:p>
      </w:tc>
    </w:tr>
  </w:tbl>
  <w:p w14:paraId="77132A91" w14:textId="6F79A26E" w:rsidR="73222B9F" w:rsidRDefault="73222B9F" w:rsidP="73222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DE406E" w:rsidRPr="0094259B" w14:paraId="1DA2ECF6" w14:textId="77777777" w:rsidTr="0043622E">
      <w:trPr>
        <w:trHeight w:hRule="exact" w:val="454"/>
      </w:trPr>
      <w:tc>
        <w:tcPr>
          <w:tcW w:w="7366" w:type="dxa"/>
          <w:vAlign w:val="bottom"/>
        </w:tcPr>
        <w:p w14:paraId="123FB433" w14:textId="0910AA3D" w:rsidR="00DE406E" w:rsidRPr="0094259B" w:rsidRDefault="00DE406E" w:rsidP="00E40615">
          <w:pPr>
            <w:pStyle w:val="Footer"/>
          </w:pPr>
          <w:r>
            <w:fldChar w:fldCharType="begin"/>
          </w:r>
          <w:r>
            <w:instrText xml:space="preserve"> REF  title </w:instrText>
          </w:r>
          <w:r w:rsidR="003173F0">
            <w:instrText xml:space="preserve"> \* MERGEFORMAT </w:instrText>
          </w:r>
          <w:r>
            <w:fldChar w:fldCharType="separate"/>
          </w:r>
          <w:r w:rsidR="00B03F5A">
            <w:t>Proud Homes</w:t>
          </w:r>
          <w:r w:rsidR="007E4C93">
            <w:t xml:space="preserve"> Fund</w:t>
          </w:r>
          <w:r w:rsidR="004E6AA0">
            <w:t xml:space="preserve"> Guidance</w:t>
          </w:r>
          <w:r>
            <w:fldChar w:fldCharType="end"/>
          </w:r>
        </w:p>
      </w:tc>
      <w:tc>
        <w:tcPr>
          <w:tcW w:w="1868" w:type="dxa"/>
          <w:vAlign w:val="bottom"/>
        </w:tcPr>
        <w:p w14:paraId="30F0B6D6" w14:textId="77777777" w:rsidR="00DE406E" w:rsidRPr="0094259B" w:rsidRDefault="00DE406E" w:rsidP="00E40615">
          <w:pPr>
            <w:pStyle w:val="Footer"/>
          </w:pPr>
          <w:r>
            <w:fldChar w:fldCharType="begin"/>
          </w:r>
          <w:r>
            <w:instrText xml:space="preserve"> PAGE  \* Arabic  \* MERGEFORMAT </w:instrText>
          </w:r>
          <w:r>
            <w:fldChar w:fldCharType="separate"/>
          </w:r>
          <w:r>
            <w:rPr>
              <w:noProof/>
            </w:rPr>
            <w:t>1</w:t>
          </w:r>
          <w:r>
            <w:fldChar w:fldCharType="end"/>
          </w:r>
        </w:p>
      </w:tc>
    </w:tr>
  </w:tbl>
  <w:p w14:paraId="0E695C35" w14:textId="77777777" w:rsidR="00DE406E" w:rsidRDefault="00DE406E" w:rsidP="00E40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F5F95" w14:textId="77777777" w:rsidR="00DB7B27" w:rsidRDefault="00DB7B27" w:rsidP="00E40615">
      <w:r>
        <w:separator/>
      </w:r>
    </w:p>
  </w:footnote>
  <w:footnote w:type="continuationSeparator" w:id="0">
    <w:p w14:paraId="3B49C897" w14:textId="77777777" w:rsidR="00DB7B27" w:rsidRDefault="00DB7B27" w:rsidP="00E4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7E4" w14:textId="77777777" w:rsidR="00081994" w:rsidRPr="00081994" w:rsidRDefault="00081994" w:rsidP="00E40615">
    <w:pPr>
      <w:pStyle w:val="Header"/>
    </w:pPr>
    <w:r>
      <w:rPr>
        <w:noProof/>
      </w:rPr>
      <w:drawing>
        <wp:anchor distT="0" distB="0" distL="114300" distR="114300" simplePos="0" relativeHeight="251658240" behindDoc="0" locked="1" layoutInCell="1" allowOverlap="1" wp14:anchorId="7C68B588" wp14:editId="5809296D">
          <wp:simplePos x="0" y="0"/>
          <wp:positionH relativeFrom="page">
            <wp:posOffset>5292725</wp:posOffset>
          </wp:positionH>
          <wp:positionV relativeFrom="page">
            <wp:posOffset>428625</wp:posOffset>
          </wp:positionV>
          <wp:extent cx="1843200" cy="532800"/>
          <wp:effectExtent l="0" t="0" r="5080" b="635"/>
          <wp:wrapNone/>
          <wp:docPr id="1962499429" name="Picture 3" descr="Pink letters on a black background&#10;&#10;AI-generated content may be incorrect.">
            <a:extLst xmlns:a="http://schemas.openxmlformats.org/drawingml/2006/main">
              <a:ext uri="{FF2B5EF4-FFF2-40B4-BE49-F238E27FC236}">
                <a16:creationId xmlns:a16="http://schemas.microsoft.com/office/drawing/2014/main" id="{F5BFCFC5-7FDE-4CE7-BFC9-E251296488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6"/>
    </w:tblGrid>
    <w:tr w:rsidR="0094259B" w14:paraId="66A26995" w14:textId="77777777" w:rsidTr="0093622E">
      <w:trPr>
        <w:trHeight w:hRule="exact" w:val="4252"/>
      </w:trPr>
      <w:tc>
        <w:tcPr>
          <w:tcW w:w="7926" w:type="dxa"/>
        </w:tcPr>
        <w:p w14:paraId="534DB194" w14:textId="77777777" w:rsidR="0094259B" w:rsidRDefault="0094259B" w:rsidP="00E40615">
          <w:pPr>
            <w:pStyle w:val="Header"/>
          </w:pPr>
        </w:p>
      </w:tc>
    </w:tr>
  </w:tbl>
  <w:p w14:paraId="7FB96BC4" w14:textId="77777777" w:rsidR="00B11CBF" w:rsidRDefault="00C63E2F" w:rsidP="00E40615">
    <w:pPr>
      <w:pStyle w:val="Header"/>
    </w:pPr>
    <w:r>
      <w:rPr>
        <w:noProof/>
      </w:rPr>
      <mc:AlternateContent>
        <mc:Choice Requires="wps">
          <w:drawing>
            <wp:anchor distT="0" distB="0" distL="114300" distR="114300" simplePos="0" relativeHeight="251658243" behindDoc="1" locked="1" layoutInCell="1" allowOverlap="1" wp14:anchorId="728720B9" wp14:editId="44FF4926">
              <wp:simplePos x="0" y="0"/>
              <wp:positionH relativeFrom="page">
                <wp:posOffset>1127125</wp:posOffset>
              </wp:positionH>
              <wp:positionV relativeFrom="page">
                <wp:posOffset>2844165</wp:posOffset>
              </wp:positionV>
              <wp:extent cx="5986800" cy="7426800"/>
              <wp:effectExtent l="0" t="0" r="0" b="3175"/>
              <wp:wrapNone/>
              <wp:docPr id="1309642178" name="Rectangle: Rounded Corners 4">
                <a:extLst xmlns:a="http://schemas.openxmlformats.org/drawingml/2006/main">
                  <a:ext uri="{FF2B5EF4-FFF2-40B4-BE49-F238E27FC236}">
                    <a16:creationId xmlns:a16="http://schemas.microsoft.com/office/drawing/2014/main" id="{0A181952-6BE6-4D6E-B09B-C8791528E33B}"/>
                  </a:ext>
                </a:extLst>
              </wp:docPr>
              <wp:cNvGraphicFramePr/>
              <a:graphic xmlns:a="http://schemas.openxmlformats.org/drawingml/2006/main">
                <a:graphicData uri="http://schemas.microsoft.com/office/word/2010/wordprocessingShape">
                  <wps:wsp>
                    <wps:cNvSpPr/>
                    <wps:spPr>
                      <a:xfrm>
                        <a:off x="0" y="0"/>
                        <a:ext cx="5986800" cy="7426800"/>
                      </a:xfrm>
                      <a:prstGeom prst="roundRect">
                        <a:avLst>
                          <a:gd name="adj" fmla="val 2274"/>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v:roundrect id="Rectangle: Rounded Corners 4" style="position:absolute;margin-left:88.75pt;margin-top:223.95pt;width:471.4pt;height:584.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a8fba [3205]" stroked="f" strokeweight="1pt" arcsize="1490f" w14:anchorId="59E3B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">
              <v:stroke joinstyle="miter"/>
              <w10:wrap anchorx="page" anchory="page"/>
              <w10:anchorlock/>
            </v:roundrect>
          </w:pict>
        </mc:Fallback>
      </mc:AlternateContent>
    </w:r>
    <w:r w:rsidR="00C92C61">
      <w:rPr>
        <w:noProof/>
      </w:rPr>
      <w:drawing>
        <wp:anchor distT="0" distB="0" distL="114300" distR="114300" simplePos="0" relativeHeight="251658241" behindDoc="0" locked="1" layoutInCell="1" allowOverlap="1" wp14:anchorId="10A61F08" wp14:editId="500142C8">
          <wp:simplePos x="0" y="0"/>
          <wp:positionH relativeFrom="page">
            <wp:posOffset>5292090</wp:posOffset>
          </wp:positionH>
          <wp:positionV relativeFrom="page">
            <wp:posOffset>427355</wp:posOffset>
          </wp:positionV>
          <wp:extent cx="1842770" cy="532765"/>
          <wp:effectExtent l="0" t="0" r="5080" b="635"/>
          <wp:wrapNone/>
          <wp:docPr id="239527461" name="Picture 3" descr="Pink letters on a black background&#10;&#10;AI-generated content may be incorrect.">
            <a:extLst xmlns:a="http://schemas.openxmlformats.org/drawingml/2006/main">
              <a:ext uri="{FF2B5EF4-FFF2-40B4-BE49-F238E27FC236}">
                <a16:creationId xmlns:a16="http://schemas.microsoft.com/office/drawing/2014/main" id="{C4FA6C36-1AC8-42F0-80CE-B3FEB22167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B37A" w14:textId="77777777" w:rsidR="0094259B" w:rsidRDefault="005530F0" w:rsidP="00E40615">
    <w:pPr>
      <w:pStyle w:val="Header"/>
    </w:pPr>
    <w:r>
      <w:rPr>
        <w:noProof/>
      </w:rPr>
      <w:drawing>
        <wp:anchor distT="0" distB="0" distL="114300" distR="114300" simplePos="0" relativeHeight="251658242" behindDoc="0" locked="1" layoutInCell="1" allowOverlap="1" wp14:anchorId="5B6BDA6E" wp14:editId="53A79DC1">
          <wp:simplePos x="0" y="0"/>
          <wp:positionH relativeFrom="page">
            <wp:posOffset>5292725</wp:posOffset>
          </wp:positionH>
          <wp:positionV relativeFrom="page">
            <wp:posOffset>428625</wp:posOffset>
          </wp:positionV>
          <wp:extent cx="1843200" cy="532800"/>
          <wp:effectExtent l="0" t="0" r="5080" b="635"/>
          <wp:wrapNone/>
          <wp:docPr id="896123326" name="Picture 3" descr="Pink letters on a black background&#10;&#10;AI-generated content may be incorrect.">
            <a:extLst xmlns:a="http://schemas.openxmlformats.org/drawingml/2006/main">
              <a:ext uri="{FF2B5EF4-FFF2-40B4-BE49-F238E27FC236}">
                <a16:creationId xmlns:a16="http://schemas.microsoft.com/office/drawing/2014/main" id="{5CF516B6-83C0-4632-ACF6-317DAD33BF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249E16"/>
    <w:lvl w:ilvl="0">
      <w:start w:val="1"/>
      <w:numFmt w:val="bullet"/>
      <w:lvlText w:val=""/>
      <w:lvlJc w:val="left"/>
      <w:pPr>
        <w:tabs>
          <w:tab w:val="num" w:pos="7164"/>
        </w:tabs>
        <w:ind w:left="7164" w:hanging="360"/>
      </w:pPr>
      <w:rPr>
        <w:rFonts w:ascii="Symbol" w:hAnsi="Symbol" w:hint="default"/>
      </w:rPr>
    </w:lvl>
  </w:abstractNum>
  <w:abstractNum w:abstractNumId="1" w15:restartNumberingAfterBreak="0">
    <w:nsid w:val="FFFFFF89"/>
    <w:multiLevelType w:val="singleLevel"/>
    <w:tmpl w:val="F336F5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583E3B"/>
    <w:multiLevelType w:val="hybridMultilevel"/>
    <w:tmpl w:val="8320C124"/>
    <w:lvl w:ilvl="0" w:tplc="1A1C1A6A">
      <w:start w:val="1"/>
      <w:numFmt w:val="bullet"/>
      <w:lvlText w:val=""/>
      <w:lvlJc w:val="left"/>
      <w:pPr>
        <w:ind w:left="360" w:hanging="360"/>
      </w:pPr>
      <w:rPr>
        <w:rFonts w:ascii="Symbol" w:hAnsi="Symbol" w:hint="default"/>
        <w:sz w:val="12"/>
        <w:szCs w:val="12"/>
      </w:rPr>
    </w:lvl>
    <w:lvl w:ilvl="1" w:tplc="0E96EF18">
      <w:start w:val="1"/>
      <w:numFmt w:val="bullet"/>
      <w:lvlText w:val="o"/>
      <w:lvlJc w:val="left"/>
      <w:pPr>
        <w:ind w:left="1080" w:hanging="360"/>
      </w:pPr>
      <w:rPr>
        <w:rFonts w:ascii="Courier New" w:hAnsi="Courier New" w:hint="default"/>
      </w:rPr>
    </w:lvl>
    <w:lvl w:ilvl="2" w:tplc="2036375A">
      <w:start w:val="1"/>
      <w:numFmt w:val="bullet"/>
      <w:lvlText w:val=""/>
      <w:lvlJc w:val="left"/>
      <w:pPr>
        <w:ind w:left="1800" w:hanging="360"/>
      </w:pPr>
      <w:rPr>
        <w:rFonts w:ascii="Wingdings" w:hAnsi="Wingdings" w:hint="default"/>
      </w:rPr>
    </w:lvl>
    <w:lvl w:ilvl="3" w:tplc="08422DF6">
      <w:start w:val="1"/>
      <w:numFmt w:val="bullet"/>
      <w:lvlText w:val=""/>
      <w:lvlJc w:val="left"/>
      <w:pPr>
        <w:ind w:left="2520" w:hanging="360"/>
      </w:pPr>
      <w:rPr>
        <w:rFonts w:ascii="Symbol" w:hAnsi="Symbol" w:hint="default"/>
      </w:rPr>
    </w:lvl>
    <w:lvl w:ilvl="4" w:tplc="8F0E9BDE">
      <w:start w:val="1"/>
      <w:numFmt w:val="bullet"/>
      <w:lvlText w:val="o"/>
      <w:lvlJc w:val="left"/>
      <w:pPr>
        <w:ind w:left="3240" w:hanging="360"/>
      </w:pPr>
      <w:rPr>
        <w:rFonts w:ascii="Courier New" w:hAnsi="Courier New" w:hint="default"/>
      </w:rPr>
    </w:lvl>
    <w:lvl w:ilvl="5" w:tplc="3BFECFA8">
      <w:start w:val="1"/>
      <w:numFmt w:val="bullet"/>
      <w:lvlText w:val=""/>
      <w:lvlJc w:val="left"/>
      <w:pPr>
        <w:ind w:left="3960" w:hanging="360"/>
      </w:pPr>
      <w:rPr>
        <w:rFonts w:ascii="Wingdings" w:hAnsi="Wingdings" w:hint="default"/>
      </w:rPr>
    </w:lvl>
    <w:lvl w:ilvl="6" w:tplc="02D881E6">
      <w:start w:val="1"/>
      <w:numFmt w:val="bullet"/>
      <w:lvlText w:val=""/>
      <w:lvlJc w:val="left"/>
      <w:pPr>
        <w:ind w:left="4680" w:hanging="360"/>
      </w:pPr>
      <w:rPr>
        <w:rFonts w:ascii="Symbol" w:hAnsi="Symbol" w:hint="default"/>
      </w:rPr>
    </w:lvl>
    <w:lvl w:ilvl="7" w:tplc="B952169E">
      <w:start w:val="1"/>
      <w:numFmt w:val="bullet"/>
      <w:lvlText w:val="o"/>
      <w:lvlJc w:val="left"/>
      <w:pPr>
        <w:ind w:left="5400" w:hanging="360"/>
      </w:pPr>
      <w:rPr>
        <w:rFonts w:ascii="Courier New" w:hAnsi="Courier New" w:hint="default"/>
      </w:rPr>
    </w:lvl>
    <w:lvl w:ilvl="8" w:tplc="F1ECB20C">
      <w:start w:val="1"/>
      <w:numFmt w:val="bullet"/>
      <w:lvlText w:val=""/>
      <w:lvlJc w:val="left"/>
      <w:pPr>
        <w:ind w:left="6120" w:hanging="360"/>
      </w:pPr>
      <w:rPr>
        <w:rFonts w:ascii="Wingdings" w:hAnsi="Wingdings" w:hint="default"/>
      </w:rPr>
    </w:lvl>
  </w:abstractNum>
  <w:abstractNum w:abstractNumId="3" w15:restartNumberingAfterBreak="0">
    <w:nsid w:val="03D52A83"/>
    <w:multiLevelType w:val="hybridMultilevel"/>
    <w:tmpl w:val="F38A755E"/>
    <w:lvl w:ilvl="0" w:tplc="1ECE4C2C">
      <w:start w:val="1"/>
      <w:numFmt w:val="bullet"/>
      <w:lvlText w:val=""/>
      <w:lvlJc w:val="left"/>
      <w:pPr>
        <w:ind w:left="720" w:hanging="360"/>
      </w:pPr>
      <w:rPr>
        <w:rFonts w:ascii="Symbol" w:hAnsi="Symbol" w:hint="default"/>
      </w:rPr>
    </w:lvl>
    <w:lvl w:ilvl="1" w:tplc="ACD88A4C">
      <w:start w:val="1"/>
      <w:numFmt w:val="bullet"/>
      <w:lvlText w:val="o"/>
      <w:lvlJc w:val="left"/>
      <w:pPr>
        <w:ind w:left="1440" w:hanging="360"/>
      </w:pPr>
      <w:rPr>
        <w:rFonts w:ascii="Courier New" w:hAnsi="Courier New" w:hint="default"/>
      </w:rPr>
    </w:lvl>
    <w:lvl w:ilvl="2" w:tplc="F4D2D658">
      <w:start w:val="1"/>
      <w:numFmt w:val="bullet"/>
      <w:lvlText w:val=""/>
      <w:lvlJc w:val="left"/>
      <w:pPr>
        <w:ind w:left="2160" w:hanging="360"/>
      </w:pPr>
      <w:rPr>
        <w:rFonts w:ascii="Wingdings" w:hAnsi="Wingdings" w:hint="default"/>
      </w:rPr>
    </w:lvl>
    <w:lvl w:ilvl="3" w:tplc="66B6D164">
      <w:start w:val="1"/>
      <w:numFmt w:val="bullet"/>
      <w:lvlText w:val=""/>
      <w:lvlJc w:val="left"/>
      <w:pPr>
        <w:ind w:left="2880" w:hanging="360"/>
      </w:pPr>
      <w:rPr>
        <w:rFonts w:ascii="Symbol" w:hAnsi="Symbol" w:hint="default"/>
      </w:rPr>
    </w:lvl>
    <w:lvl w:ilvl="4" w:tplc="8102B43E">
      <w:start w:val="1"/>
      <w:numFmt w:val="bullet"/>
      <w:lvlText w:val="o"/>
      <w:lvlJc w:val="left"/>
      <w:pPr>
        <w:ind w:left="3600" w:hanging="360"/>
      </w:pPr>
      <w:rPr>
        <w:rFonts w:ascii="Courier New" w:hAnsi="Courier New" w:hint="default"/>
      </w:rPr>
    </w:lvl>
    <w:lvl w:ilvl="5" w:tplc="3D6A66E6">
      <w:start w:val="1"/>
      <w:numFmt w:val="bullet"/>
      <w:lvlText w:val=""/>
      <w:lvlJc w:val="left"/>
      <w:pPr>
        <w:ind w:left="4320" w:hanging="360"/>
      </w:pPr>
      <w:rPr>
        <w:rFonts w:ascii="Wingdings" w:hAnsi="Wingdings" w:hint="default"/>
      </w:rPr>
    </w:lvl>
    <w:lvl w:ilvl="6" w:tplc="F24A93AA">
      <w:start w:val="1"/>
      <w:numFmt w:val="bullet"/>
      <w:lvlText w:val=""/>
      <w:lvlJc w:val="left"/>
      <w:pPr>
        <w:ind w:left="5040" w:hanging="360"/>
      </w:pPr>
      <w:rPr>
        <w:rFonts w:ascii="Symbol" w:hAnsi="Symbol" w:hint="default"/>
      </w:rPr>
    </w:lvl>
    <w:lvl w:ilvl="7" w:tplc="781C3570">
      <w:start w:val="1"/>
      <w:numFmt w:val="bullet"/>
      <w:lvlText w:val="o"/>
      <w:lvlJc w:val="left"/>
      <w:pPr>
        <w:ind w:left="5760" w:hanging="360"/>
      </w:pPr>
      <w:rPr>
        <w:rFonts w:ascii="Courier New" w:hAnsi="Courier New" w:hint="default"/>
      </w:rPr>
    </w:lvl>
    <w:lvl w:ilvl="8" w:tplc="6464E792">
      <w:start w:val="1"/>
      <w:numFmt w:val="bullet"/>
      <w:lvlText w:val=""/>
      <w:lvlJc w:val="left"/>
      <w:pPr>
        <w:ind w:left="6480" w:hanging="360"/>
      </w:pPr>
      <w:rPr>
        <w:rFonts w:ascii="Wingdings" w:hAnsi="Wingdings" w:hint="default"/>
      </w:rPr>
    </w:lvl>
  </w:abstractNum>
  <w:abstractNum w:abstractNumId="4" w15:restartNumberingAfterBreak="0">
    <w:nsid w:val="10693CEF"/>
    <w:multiLevelType w:val="hybridMultilevel"/>
    <w:tmpl w:val="B970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13418"/>
    <w:multiLevelType w:val="multilevel"/>
    <w:tmpl w:val="956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04E39"/>
    <w:multiLevelType w:val="hybridMultilevel"/>
    <w:tmpl w:val="A874F53C"/>
    <w:lvl w:ilvl="0" w:tplc="2CC2811C">
      <w:start w:val="1"/>
      <w:numFmt w:val="bullet"/>
      <w:lvlText w:val=""/>
      <w:lvlJc w:val="left"/>
      <w:pPr>
        <w:tabs>
          <w:tab w:val="num" w:pos="360"/>
        </w:tabs>
        <w:ind w:left="360" w:hanging="360"/>
      </w:pPr>
      <w:rPr>
        <w:rFonts w:ascii="Symbol" w:hAnsi="Symbol" w:hint="default"/>
        <w:b w:val="0"/>
        <w:i w:val="0"/>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791872"/>
    <w:multiLevelType w:val="hybridMultilevel"/>
    <w:tmpl w:val="ACD63450"/>
    <w:lvl w:ilvl="0" w:tplc="620E410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4B3770"/>
    <w:multiLevelType w:val="hybridMultilevel"/>
    <w:tmpl w:val="EC843362"/>
    <w:lvl w:ilvl="0" w:tplc="1A1C1A6A">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F9EECC"/>
    <w:multiLevelType w:val="hybridMultilevel"/>
    <w:tmpl w:val="5AF02F06"/>
    <w:lvl w:ilvl="0" w:tplc="50924C06">
      <w:start w:val="1"/>
      <w:numFmt w:val="bullet"/>
      <w:lvlText w:val=""/>
      <w:lvlJc w:val="left"/>
      <w:pPr>
        <w:ind w:left="360" w:hanging="360"/>
      </w:pPr>
      <w:rPr>
        <w:rFonts w:ascii="Symbol" w:hAnsi="Symbol" w:hint="default"/>
        <w:sz w:val="12"/>
        <w:szCs w:val="12"/>
      </w:rPr>
    </w:lvl>
    <w:lvl w:ilvl="1" w:tplc="4234272E">
      <w:start w:val="1"/>
      <w:numFmt w:val="bullet"/>
      <w:lvlText w:val="o"/>
      <w:lvlJc w:val="left"/>
      <w:pPr>
        <w:ind w:left="1080" w:hanging="360"/>
      </w:pPr>
      <w:rPr>
        <w:rFonts w:ascii="Courier New" w:hAnsi="Courier New" w:hint="default"/>
      </w:rPr>
    </w:lvl>
    <w:lvl w:ilvl="2" w:tplc="68B45558">
      <w:start w:val="1"/>
      <w:numFmt w:val="bullet"/>
      <w:lvlText w:val=""/>
      <w:lvlJc w:val="left"/>
      <w:pPr>
        <w:ind w:left="1800" w:hanging="360"/>
      </w:pPr>
      <w:rPr>
        <w:rFonts w:ascii="Wingdings" w:hAnsi="Wingdings" w:hint="default"/>
      </w:rPr>
    </w:lvl>
    <w:lvl w:ilvl="3" w:tplc="9072E4D0">
      <w:start w:val="1"/>
      <w:numFmt w:val="bullet"/>
      <w:lvlText w:val=""/>
      <w:lvlJc w:val="left"/>
      <w:pPr>
        <w:ind w:left="2520" w:hanging="360"/>
      </w:pPr>
      <w:rPr>
        <w:rFonts w:ascii="Symbol" w:hAnsi="Symbol" w:hint="default"/>
      </w:rPr>
    </w:lvl>
    <w:lvl w:ilvl="4" w:tplc="7BEED23A">
      <w:start w:val="1"/>
      <w:numFmt w:val="bullet"/>
      <w:lvlText w:val="o"/>
      <w:lvlJc w:val="left"/>
      <w:pPr>
        <w:ind w:left="3240" w:hanging="360"/>
      </w:pPr>
      <w:rPr>
        <w:rFonts w:ascii="Courier New" w:hAnsi="Courier New" w:hint="default"/>
      </w:rPr>
    </w:lvl>
    <w:lvl w:ilvl="5" w:tplc="B84E2A36">
      <w:start w:val="1"/>
      <w:numFmt w:val="bullet"/>
      <w:lvlText w:val=""/>
      <w:lvlJc w:val="left"/>
      <w:pPr>
        <w:ind w:left="3960" w:hanging="360"/>
      </w:pPr>
      <w:rPr>
        <w:rFonts w:ascii="Wingdings" w:hAnsi="Wingdings" w:hint="default"/>
      </w:rPr>
    </w:lvl>
    <w:lvl w:ilvl="6" w:tplc="DE26ED44">
      <w:start w:val="1"/>
      <w:numFmt w:val="bullet"/>
      <w:lvlText w:val=""/>
      <w:lvlJc w:val="left"/>
      <w:pPr>
        <w:ind w:left="4680" w:hanging="360"/>
      </w:pPr>
      <w:rPr>
        <w:rFonts w:ascii="Symbol" w:hAnsi="Symbol" w:hint="default"/>
      </w:rPr>
    </w:lvl>
    <w:lvl w:ilvl="7" w:tplc="E580E830">
      <w:start w:val="1"/>
      <w:numFmt w:val="bullet"/>
      <w:lvlText w:val="o"/>
      <w:lvlJc w:val="left"/>
      <w:pPr>
        <w:ind w:left="5400" w:hanging="360"/>
      </w:pPr>
      <w:rPr>
        <w:rFonts w:ascii="Courier New" w:hAnsi="Courier New" w:hint="default"/>
      </w:rPr>
    </w:lvl>
    <w:lvl w:ilvl="8" w:tplc="0D76B170">
      <w:start w:val="1"/>
      <w:numFmt w:val="bullet"/>
      <w:lvlText w:val=""/>
      <w:lvlJc w:val="left"/>
      <w:pPr>
        <w:ind w:left="6120" w:hanging="360"/>
      </w:pPr>
      <w:rPr>
        <w:rFonts w:ascii="Wingdings" w:hAnsi="Wingdings" w:hint="default"/>
      </w:rPr>
    </w:lvl>
  </w:abstractNum>
  <w:abstractNum w:abstractNumId="10" w15:restartNumberingAfterBreak="0">
    <w:nsid w:val="29392C3A"/>
    <w:multiLevelType w:val="hybridMultilevel"/>
    <w:tmpl w:val="A7829DE2"/>
    <w:lvl w:ilvl="0" w:tplc="984E756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072DE"/>
    <w:multiLevelType w:val="hybridMultilevel"/>
    <w:tmpl w:val="24CE42AA"/>
    <w:lvl w:ilvl="0" w:tplc="C2F6EB32">
      <w:start w:val="1"/>
      <w:numFmt w:val="bullet"/>
      <w:lvlText w:val="-"/>
      <w:lvlJc w:val="left"/>
      <w:pPr>
        <w:ind w:left="643" w:hanging="360"/>
      </w:pPr>
      <w:rPr>
        <w:rFonts w:ascii="Symbol" w:hAnsi="Symbol" w:hint="default"/>
        <w:color w:val="auto"/>
        <w:sz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2B3718D3"/>
    <w:multiLevelType w:val="hybridMultilevel"/>
    <w:tmpl w:val="6A7EE5F4"/>
    <w:lvl w:ilvl="0" w:tplc="697E718A">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C2F70"/>
    <w:multiLevelType w:val="hybridMultilevel"/>
    <w:tmpl w:val="F51CE7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BC69FF"/>
    <w:multiLevelType w:val="hybridMultilevel"/>
    <w:tmpl w:val="74F45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9403B"/>
    <w:multiLevelType w:val="hybridMultilevel"/>
    <w:tmpl w:val="34FCFDEE"/>
    <w:lvl w:ilvl="0" w:tplc="E1C0FF62">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1A27EB"/>
    <w:multiLevelType w:val="hybridMultilevel"/>
    <w:tmpl w:val="BE624F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0F1E7B"/>
    <w:multiLevelType w:val="hybridMultilevel"/>
    <w:tmpl w:val="FAE4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159E9"/>
    <w:multiLevelType w:val="hybridMultilevel"/>
    <w:tmpl w:val="FA84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F3CC8"/>
    <w:multiLevelType w:val="hybridMultilevel"/>
    <w:tmpl w:val="1BB8DE66"/>
    <w:lvl w:ilvl="0" w:tplc="9E1047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E1D9D"/>
    <w:multiLevelType w:val="hybridMultilevel"/>
    <w:tmpl w:val="75BC1546"/>
    <w:lvl w:ilvl="0" w:tplc="9546131C">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75391"/>
    <w:multiLevelType w:val="hybridMultilevel"/>
    <w:tmpl w:val="4DFAFF64"/>
    <w:lvl w:ilvl="0" w:tplc="9E1047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1E7B0A"/>
    <w:multiLevelType w:val="hybridMultilevel"/>
    <w:tmpl w:val="FA08A13C"/>
    <w:lvl w:ilvl="0" w:tplc="1A1C1A6A">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A262C5"/>
    <w:multiLevelType w:val="hybridMultilevel"/>
    <w:tmpl w:val="8DF8D80C"/>
    <w:lvl w:ilvl="0" w:tplc="620E410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1C40F4"/>
    <w:multiLevelType w:val="hybridMultilevel"/>
    <w:tmpl w:val="9702ACB6"/>
    <w:lvl w:ilvl="0" w:tplc="A66C22A2">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F5CCE"/>
    <w:multiLevelType w:val="hybridMultilevel"/>
    <w:tmpl w:val="49128E50"/>
    <w:lvl w:ilvl="0" w:tplc="1A1C1A6A">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5031ED"/>
    <w:multiLevelType w:val="hybridMultilevel"/>
    <w:tmpl w:val="3EF80AA8"/>
    <w:lvl w:ilvl="0" w:tplc="1A1C1A6A">
      <w:start w:val="1"/>
      <w:numFmt w:val="bullet"/>
      <w:lvlText w:val=""/>
      <w:lvlJc w:val="left"/>
      <w:pPr>
        <w:ind w:left="720" w:hanging="360"/>
      </w:pPr>
      <w:rPr>
        <w:rFonts w:ascii="Symbol" w:hAnsi="Symbol" w:hint="default"/>
        <w:sz w:val="12"/>
        <w:szCs w:val="1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A2560EE"/>
    <w:multiLevelType w:val="hybridMultilevel"/>
    <w:tmpl w:val="3A1238E4"/>
    <w:lvl w:ilvl="0" w:tplc="1A1C1A6A">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7F2C7E"/>
    <w:multiLevelType w:val="hybridMultilevel"/>
    <w:tmpl w:val="F3AE0F7E"/>
    <w:lvl w:ilvl="0" w:tplc="B7C0C39C">
      <w:start w:val="1"/>
      <w:numFmt w:val="bullet"/>
      <w:lvlText w:val=""/>
      <w:lvlJc w:val="left"/>
      <w:pPr>
        <w:ind w:left="720" w:hanging="360"/>
      </w:pPr>
      <w:rPr>
        <w:rFonts w:ascii="Symbol" w:hAnsi="Symbol" w:hint="default"/>
      </w:rPr>
    </w:lvl>
    <w:lvl w:ilvl="1" w:tplc="A8C4EA88">
      <w:start w:val="1"/>
      <w:numFmt w:val="bullet"/>
      <w:lvlText w:val="o"/>
      <w:lvlJc w:val="left"/>
      <w:pPr>
        <w:ind w:left="1440" w:hanging="360"/>
      </w:pPr>
      <w:rPr>
        <w:rFonts w:ascii="Courier New" w:hAnsi="Courier New" w:hint="default"/>
      </w:rPr>
    </w:lvl>
    <w:lvl w:ilvl="2" w:tplc="16EE1478">
      <w:start w:val="1"/>
      <w:numFmt w:val="bullet"/>
      <w:lvlText w:val=""/>
      <w:lvlJc w:val="left"/>
      <w:pPr>
        <w:ind w:left="2160" w:hanging="360"/>
      </w:pPr>
      <w:rPr>
        <w:rFonts w:ascii="Wingdings" w:hAnsi="Wingdings" w:hint="default"/>
      </w:rPr>
    </w:lvl>
    <w:lvl w:ilvl="3" w:tplc="B0E49702">
      <w:start w:val="1"/>
      <w:numFmt w:val="bullet"/>
      <w:lvlText w:val=""/>
      <w:lvlJc w:val="left"/>
      <w:pPr>
        <w:ind w:left="2880" w:hanging="360"/>
      </w:pPr>
      <w:rPr>
        <w:rFonts w:ascii="Symbol" w:hAnsi="Symbol" w:hint="default"/>
      </w:rPr>
    </w:lvl>
    <w:lvl w:ilvl="4" w:tplc="9ACE4550">
      <w:start w:val="1"/>
      <w:numFmt w:val="bullet"/>
      <w:lvlText w:val="o"/>
      <w:lvlJc w:val="left"/>
      <w:pPr>
        <w:ind w:left="3600" w:hanging="360"/>
      </w:pPr>
      <w:rPr>
        <w:rFonts w:ascii="Courier New" w:hAnsi="Courier New" w:hint="default"/>
      </w:rPr>
    </w:lvl>
    <w:lvl w:ilvl="5" w:tplc="9F8C2A78">
      <w:start w:val="1"/>
      <w:numFmt w:val="bullet"/>
      <w:lvlText w:val=""/>
      <w:lvlJc w:val="left"/>
      <w:pPr>
        <w:ind w:left="4320" w:hanging="360"/>
      </w:pPr>
      <w:rPr>
        <w:rFonts w:ascii="Wingdings" w:hAnsi="Wingdings" w:hint="default"/>
      </w:rPr>
    </w:lvl>
    <w:lvl w:ilvl="6" w:tplc="9D762024">
      <w:start w:val="1"/>
      <w:numFmt w:val="bullet"/>
      <w:lvlText w:val=""/>
      <w:lvlJc w:val="left"/>
      <w:pPr>
        <w:ind w:left="5040" w:hanging="360"/>
      </w:pPr>
      <w:rPr>
        <w:rFonts w:ascii="Symbol" w:hAnsi="Symbol" w:hint="default"/>
      </w:rPr>
    </w:lvl>
    <w:lvl w:ilvl="7" w:tplc="499EB114">
      <w:start w:val="1"/>
      <w:numFmt w:val="bullet"/>
      <w:lvlText w:val="o"/>
      <w:lvlJc w:val="left"/>
      <w:pPr>
        <w:ind w:left="5760" w:hanging="360"/>
      </w:pPr>
      <w:rPr>
        <w:rFonts w:ascii="Courier New" w:hAnsi="Courier New" w:hint="default"/>
      </w:rPr>
    </w:lvl>
    <w:lvl w:ilvl="8" w:tplc="CC741048">
      <w:start w:val="1"/>
      <w:numFmt w:val="bullet"/>
      <w:lvlText w:val=""/>
      <w:lvlJc w:val="left"/>
      <w:pPr>
        <w:ind w:left="6480" w:hanging="360"/>
      </w:pPr>
      <w:rPr>
        <w:rFonts w:ascii="Wingdings" w:hAnsi="Wingdings" w:hint="default"/>
      </w:rPr>
    </w:lvl>
  </w:abstractNum>
  <w:abstractNum w:abstractNumId="29" w15:restartNumberingAfterBreak="0">
    <w:nsid w:val="72D1E742"/>
    <w:multiLevelType w:val="hybridMultilevel"/>
    <w:tmpl w:val="FB521A34"/>
    <w:lvl w:ilvl="0" w:tplc="879018D2">
      <w:start w:val="1"/>
      <w:numFmt w:val="bullet"/>
      <w:lvlText w:val=""/>
      <w:lvlJc w:val="left"/>
      <w:pPr>
        <w:ind w:left="720" w:hanging="360"/>
      </w:pPr>
      <w:rPr>
        <w:rFonts w:ascii="Symbol" w:hAnsi="Symbol" w:hint="default"/>
      </w:rPr>
    </w:lvl>
    <w:lvl w:ilvl="1" w:tplc="B70000A6">
      <w:start w:val="1"/>
      <w:numFmt w:val="bullet"/>
      <w:lvlText w:val="o"/>
      <w:lvlJc w:val="left"/>
      <w:pPr>
        <w:ind w:left="1440" w:hanging="360"/>
      </w:pPr>
      <w:rPr>
        <w:rFonts w:ascii="Courier New" w:hAnsi="Courier New" w:hint="default"/>
      </w:rPr>
    </w:lvl>
    <w:lvl w:ilvl="2" w:tplc="29DEA9D4">
      <w:start w:val="1"/>
      <w:numFmt w:val="bullet"/>
      <w:lvlText w:val=""/>
      <w:lvlJc w:val="left"/>
      <w:pPr>
        <w:ind w:left="2160" w:hanging="360"/>
      </w:pPr>
      <w:rPr>
        <w:rFonts w:ascii="Wingdings" w:hAnsi="Wingdings" w:hint="default"/>
      </w:rPr>
    </w:lvl>
    <w:lvl w:ilvl="3" w:tplc="D294EDA6">
      <w:start w:val="1"/>
      <w:numFmt w:val="bullet"/>
      <w:lvlText w:val=""/>
      <w:lvlJc w:val="left"/>
      <w:pPr>
        <w:ind w:left="2880" w:hanging="360"/>
      </w:pPr>
      <w:rPr>
        <w:rFonts w:ascii="Symbol" w:hAnsi="Symbol" w:hint="default"/>
      </w:rPr>
    </w:lvl>
    <w:lvl w:ilvl="4" w:tplc="AE22D01C">
      <w:start w:val="1"/>
      <w:numFmt w:val="bullet"/>
      <w:lvlText w:val="o"/>
      <w:lvlJc w:val="left"/>
      <w:pPr>
        <w:ind w:left="3600" w:hanging="360"/>
      </w:pPr>
      <w:rPr>
        <w:rFonts w:ascii="Courier New" w:hAnsi="Courier New" w:hint="default"/>
      </w:rPr>
    </w:lvl>
    <w:lvl w:ilvl="5" w:tplc="64E4E550">
      <w:start w:val="1"/>
      <w:numFmt w:val="bullet"/>
      <w:lvlText w:val=""/>
      <w:lvlJc w:val="left"/>
      <w:pPr>
        <w:ind w:left="4320" w:hanging="360"/>
      </w:pPr>
      <w:rPr>
        <w:rFonts w:ascii="Wingdings" w:hAnsi="Wingdings" w:hint="default"/>
      </w:rPr>
    </w:lvl>
    <w:lvl w:ilvl="6" w:tplc="E1B45BB6">
      <w:start w:val="1"/>
      <w:numFmt w:val="bullet"/>
      <w:lvlText w:val=""/>
      <w:lvlJc w:val="left"/>
      <w:pPr>
        <w:ind w:left="5040" w:hanging="360"/>
      </w:pPr>
      <w:rPr>
        <w:rFonts w:ascii="Symbol" w:hAnsi="Symbol" w:hint="default"/>
      </w:rPr>
    </w:lvl>
    <w:lvl w:ilvl="7" w:tplc="AF0E31CA">
      <w:start w:val="1"/>
      <w:numFmt w:val="bullet"/>
      <w:lvlText w:val="o"/>
      <w:lvlJc w:val="left"/>
      <w:pPr>
        <w:ind w:left="5760" w:hanging="360"/>
      </w:pPr>
      <w:rPr>
        <w:rFonts w:ascii="Courier New" w:hAnsi="Courier New" w:hint="default"/>
      </w:rPr>
    </w:lvl>
    <w:lvl w:ilvl="8" w:tplc="7CC632B6">
      <w:start w:val="1"/>
      <w:numFmt w:val="bullet"/>
      <w:lvlText w:val=""/>
      <w:lvlJc w:val="left"/>
      <w:pPr>
        <w:ind w:left="6480" w:hanging="360"/>
      </w:pPr>
      <w:rPr>
        <w:rFonts w:ascii="Wingdings" w:hAnsi="Wingdings" w:hint="default"/>
      </w:rPr>
    </w:lvl>
  </w:abstractNum>
  <w:abstractNum w:abstractNumId="30" w15:restartNumberingAfterBreak="0">
    <w:nsid w:val="730724B2"/>
    <w:multiLevelType w:val="multilevel"/>
    <w:tmpl w:val="18944D6A"/>
    <w:lvl w:ilvl="0">
      <w:start w:val="1"/>
      <w:numFmt w:val="bullet"/>
      <w:lvlText w:val=""/>
      <w:lvlJc w:val="left"/>
      <w:pPr>
        <w:tabs>
          <w:tab w:val="num" w:pos="397"/>
        </w:tabs>
        <w:ind w:left="360" w:hanging="360"/>
      </w:pPr>
      <w:rPr>
        <w:rFonts w:ascii="Symbol" w:hAnsi="Symbol" w:hint="default"/>
        <w:b w:val="0"/>
        <w:i w:val="0"/>
        <w:color w:val="auto"/>
        <w:sz w:val="12"/>
      </w:rPr>
    </w:lvl>
    <w:lvl w:ilvl="1">
      <w:start w:val="1"/>
      <w:numFmt w:val="bullet"/>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516F5F"/>
    <w:multiLevelType w:val="hybridMultilevel"/>
    <w:tmpl w:val="E3C8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E5AC7"/>
    <w:multiLevelType w:val="multilevel"/>
    <w:tmpl w:val="1B96BB50"/>
    <w:lvl w:ilvl="0">
      <w:start w:val="1"/>
      <w:numFmt w:val="bullet"/>
      <w:lvlText w:val=""/>
      <w:lvlJc w:val="left"/>
      <w:pPr>
        <w:tabs>
          <w:tab w:val="num" w:pos="360"/>
        </w:tabs>
        <w:ind w:left="360" w:hanging="360"/>
      </w:pPr>
      <w:rPr>
        <w:rFonts w:ascii="Symbol" w:hAnsi="Symbol" w:hint="default"/>
        <w:b w:val="0"/>
        <w:i w:val="0"/>
        <w:color w:val="auto"/>
        <w:sz w:val="12"/>
      </w:rPr>
    </w:lvl>
    <w:lvl w:ilvl="1">
      <w:start w:val="1"/>
      <w:numFmt w:val="bullet"/>
      <w:lvlText w:val="–"/>
      <w:lvlJc w:val="left"/>
      <w:pPr>
        <w:ind w:left="1440" w:hanging="360"/>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48072335">
    <w:abstractNumId w:val="0"/>
  </w:num>
  <w:num w:numId="2" w16cid:durableId="108403461">
    <w:abstractNumId w:val="18"/>
  </w:num>
  <w:num w:numId="3" w16cid:durableId="110441694">
    <w:abstractNumId w:val="9"/>
  </w:num>
  <w:num w:numId="4" w16cid:durableId="1173639944">
    <w:abstractNumId w:val="29"/>
  </w:num>
  <w:num w:numId="5" w16cid:durableId="1283415807">
    <w:abstractNumId w:val="12"/>
  </w:num>
  <w:num w:numId="6" w16cid:durableId="1310089256">
    <w:abstractNumId w:val="10"/>
  </w:num>
  <w:num w:numId="7" w16cid:durableId="132062349">
    <w:abstractNumId w:val="31"/>
  </w:num>
  <w:num w:numId="8" w16cid:durableId="1404568267">
    <w:abstractNumId w:val="3"/>
  </w:num>
  <w:num w:numId="9" w16cid:durableId="1586375105">
    <w:abstractNumId w:val="15"/>
  </w:num>
  <w:num w:numId="10" w16cid:durableId="1612591349">
    <w:abstractNumId w:val="26"/>
  </w:num>
  <w:num w:numId="11" w16cid:durableId="1739480092">
    <w:abstractNumId w:val="19"/>
  </w:num>
  <w:num w:numId="12" w16cid:durableId="1822502620">
    <w:abstractNumId w:val="30"/>
  </w:num>
  <w:num w:numId="13" w16cid:durableId="1995520657">
    <w:abstractNumId w:val="7"/>
  </w:num>
  <w:num w:numId="14" w16cid:durableId="2007173722">
    <w:abstractNumId w:val="20"/>
  </w:num>
  <w:num w:numId="15" w16cid:durableId="2088961267">
    <w:abstractNumId w:val="28"/>
  </w:num>
  <w:num w:numId="16" w16cid:durableId="228657197">
    <w:abstractNumId w:val="25"/>
  </w:num>
  <w:num w:numId="17" w16cid:durableId="237517764">
    <w:abstractNumId w:val="32"/>
  </w:num>
  <w:num w:numId="18" w16cid:durableId="308903396">
    <w:abstractNumId w:val="22"/>
  </w:num>
  <w:num w:numId="19" w16cid:durableId="327755872">
    <w:abstractNumId w:val="11"/>
  </w:num>
  <w:num w:numId="20" w16cid:durableId="382489280">
    <w:abstractNumId w:val="21"/>
  </w:num>
  <w:num w:numId="21" w16cid:durableId="607590160">
    <w:abstractNumId w:val="13"/>
  </w:num>
  <w:num w:numId="22" w16cid:durableId="627585329">
    <w:abstractNumId w:val="27"/>
  </w:num>
  <w:num w:numId="23" w16cid:durableId="648676707">
    <w:abstractNumId w:val="23"/>
  </w:num>
  <w:num w:numId="24" w16cid:durableId="653995886">
    <w:abstractNumId w:val="16"/>
  </w:num>
  <w:num w:numId="25" w16cid:durableId="68844050">
    <w:abstractNumId w:val="24"/>
  </w:num>
  <w:num w:numId="26" w16cid:durableId="697661738">
    <w:abstractNumId w:val="8"/>
  </w:num>
  <w:num w:numId="27" w16cid:durableId="759252075">
    <w:abstractNumId w:val="2"/>
  </w:num>
  <w:num w:numId="28" w16cid:durableId="7931833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1003048">
    <w:abstractNumId w:val="1"/>
  </w:num>
  <w:num w:numId="30" w16cid:durableId="818423468">
    <w:abstractNumId w:val="17"/>
  </w:num>
  <w:num w:numId="31" w16cid:durableId="874780024">
    <w:abstractNumId w:val="14"/>
  </w:num>
  <w:num w:numId="32" w16cid:durableId="954676308">
    <w:abstractNumId w:val="6"/>
  </w:num>
  <w:num w:numId="33" w16cid:durableId="967734696">
    <w:abstractNumId w:val="4"/>
  </w:num>
  <w:num w:numId="34" w16cid:durableId="214203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6A"/>
    <w:rsid w:val="00002F43"/>
    <w:rsid w:val="0000305E"/>
    <w:rsid w:val="000032F5"/>
    <w:rsid w:val="00004082"/>
    <w:rsid w:val="00005343"/>
    <w:rsid w:val="000058BD"/>
    <w:rsid w:val="00010914"/>
    <w:rsid w:val="00010E83"/>
    <w:rsid w:val="0001102F"/>
    <w:rsid w:val="0001249F"/>
    <w:rsid w:val="0001327B"/>
    <w:rsid w:val="000139E4"/>
    <w:rsid w:val="000142D0"/>
    <w:rsid w:val="00014583"/>
    <w:rsid w:val="0001533B"/>
    <w:rsid w:val="0001573E"/>
    <w:rsid w:val="00015D84"/>
    <w:rsid w:val="00016720"/>
    <w:rsid w:val="000171DC"/>
    <w:rsid w:val="000171F8"/>
    <w:rsid w:val="000205AA"/>
    <w:rsid w:val="00020B03"/>
    <w:rsid w:val="00020EA6"/>
    <w:rsid w:val="000215CC"/>
    <w:rsid w:val="00023F11"/>
    <w:rsid w:val="0002419E"/>
    <w:rsid w:val="000306B1"/>
    <w:rsid w:val="00030809"/>
    <w:rsid w:val="000327C8"/>
    <w:rsid w:val="00032889"/>
    <w:rsid w:val="00034A4A"/>
    <w:rsid w:val="0003615F"/>
    <w:rsid w:val="00036215"/>
    <w:rsid w:val="000371EE"/>
    <w:rsid w:val="00040995"/>
    <w:rsid w:val="00040B76"/>
    <w:rsid w:val="000426E0"/>
    <w:rsid w:val="00043D6A"/>
    <w:rsid w:val="000449E2"/>
    <w:rsid w:val="00044AF4"/>
    <w:rsid w:val="00044C71"/>
    <w:rsid w:val="000453D6"/>
    <w:rsid w:val="000462BB"/>
    <w:rsid w:val="00051B84"/>
    <w:rsid w:val="00052743"/>
    <w:rsid w:val="00052BC5"/>
    <w:rsid w:val="00052E23"/>
    <w:rsid w:val="0005526D"/>
    <w:rsid w:val="00057394"/>
    <w:rsid w:val="00060C4A"/>
    <w:rsid w:val="00061763"/>
    <w:rsid w:val="00062563"/>
    <w:rsid w:val="000641D7"/>
    <w:rsid w:val="00066CE3"/>
    <w:rsid w:val="00067FF9"/>
    <w:rsid w:val="000712B8"/>
    <w:rsid w:val="00073CF2"/>
    <w:rsid w:val="00076657"/>
    <w:rsid w:val="00080720"/>
    <w:rsid w:val="00081994"/>
    <w:rsid w:val="000822F7"/>
    <w:rsid w:val="00082B26"/>
    <w:rsid w:val="000832E5"/>
    <w:rsid w:val="000834E6"/>
    <w:rsid w:val="0008505D"/>
    <w:rsid w:val="000871F9"/>
    <w:rsid w:val="00087AEB"/>
    <w:rsid w:val="00090AD2"/>
    <w:rsid w:val="00090F3F"/>
    <w:rsid w:val="000911B7"/>
    <w:rsid w:val="0009160E"/>
    <w:rsid w:val="0009287E"/>
    <w:rsid w:val="000930FF"/>
    <w:rsid w:val="00093E0D"/>
    <w:rsid w:val="0009418C"/>
    <w:rsid w:val="00096B8E"/>
    <w:rsid w:val="00096EC1"/>
    <w:rsid w:val="00097915"/>
    <w:rsid w:val="00097A9E"/>
    <w:rsid w:val="000A0643"/>
    <w:rsid w:val="000A095F"/>
    <w:rsid w:val="000A3A7C"/>
    <w:rsid w:val="000A4331"/>
    <w:rsid w:val="000A4FC0"/>
    <w:rsid w:val="000A55C2"/>
    <w:rsid w:val="000A6887"/>
    <w:rsid w:val="000A6EE6"/>
    <w:rsid w:val="000A6F3F"/>
    <w:rsid w:val="000B0579"/>
    <w:rsid w:val="000B1C6F"/>
    <w:rsid w:val="000B3130"/>
    <w:rsid w:val="000B3669"/>
    <w:rsid w:val="000B3BED"/>
    <w:rsid w:val="000B448C"/>
    <w:rsid w:val="000B47E8"/>
    <w:rsid w:val="000B7C05"/>
    <w:rsid w:val="000C3401"/>
    <w:rsid w:val="000C385B"/>
    <w:rsid w:val="000C3D1F"/>
    <w:rsid w:val="000C40FF"/>
    <w:rsid w:val="000C5775"/>
    <w:rsid w:val="000C6550"/>
    <w:rsid w:val="000C7F4D"/>
    <w:rsid w:val="000D1BF6"/>
    <w:rsid w:val="000D1D18"/>
    <w:rsid w:val="000D29D1"/>
    <w:rsid w:val="000D2FD7"/>
    <w:rsid w:val="000D47C3"/>
    <w:rsid w:val="000D536B"/>
    <w:rsid w:val="000D644B"/>
    <w:rsid w:val="000D7DBE"/>
    <w:rsid w:val="000E0F59"/>
    <w:rsid w:val="000E1193"/>
    <w:rsid w:val="000E1D38"/>
    <w:rsid w:val="000E3706"/>
    <w:rsid w:val="000E3819"/>
    <w:rsid w:val="000E412A"/>
    <w:rsid w:val="000E6BA8"/>
    <w:rsid w:val="000E6E21"/>
    <w:rsid w:val="000E76E3"/>
    <w:rsid w:val="000F07F5"/>
    <w:rsid w:val="000F1EEE"/>
    <w:rsid w:val="000F2233"/>
    <w:rsid w:val="000F5CEC"/>
    <w:rsid w:val="000F7D27"/>
    <w:rsid w:val="00100DCB"/>
    <w:rsid w:val="00110B54"/>
    <w:rsid w:val="00112735"/>
    <w:rsid w:val="00117249"/>
    <w:rsid w:val="0011727F"/>
    <w:rsid w:val="001220B0"/>
    <w:rsid w:val="0012509E"/>
    <w:rsid w:val="0012596B"/>
    <w:rsid w:val="00127931"/>
    <w:rsid w:val="0013089F"/>
    <w:rsid w:val="0013144C"/>
    <w:rsid w:val="0013186F"/>
    <w:rsid w:val="00133303"/>
    <w:rsid w:val="00133E39"/>
    <w:rsid w:val="001349A7"/>
    <w:rsid w:val="00136040"/>
    <w:rsid w:val="00136431"/>
    <w:rsid w:val="00136972"/>
    <w:rsid w:val="00141C12"/>
    <w:rsid w:val="00143D14"/>
    <w:rsid w:val="0014562A"/>
    <w:rsid w:val="0015052D"/>
    <w:rsid w:val="00151526"/>
    <w:rsid w:val="00151C62"/>
    <w:rsid w:val="00152444"/>
    <w:rsid w:val="001540E9"/>
    <w:rsid w:val="00154692"/>
    <w:rsid w:val="00155ADF"/>
    <w:rsid w:val="00156F2C"/>
    <w:rsid w:val="00156F88"/>
    <w:rsid w:val="001573B5"/>
    <w:rsid w:val="00160178"/>
    <w:rsid w:val="0016080A"/>
    <w:rsid w:val="00161F4B"/>
    <w:rsid w:val="00163D89"/>
    <w:rsid w:val="001658E9"/>
    <w:rsid w:val="00165F50"/>
    <w:rsid w:val="001662CB"/>
    <w:rsid w:val="00166F77"/>
    <w:rsid w:val="00166F7D"/>
    <w:rsid w:val="001674B6"/>
    <w:rsid w:val="00170312"/>
    <w:rsid w:val="00171525"/>
    <w:rsid w:val="00174A88"/>
    <w:rsid w:val="00175CCE"/>
    <w:rsid w:val="00175DF8"/>
    <w:rsid w:val="00175FB1"/>
    <w:rsid w:val="00176712"/>
    <w:rsid w:val="00176B7B"/>
    <w:rsid w:val="00176CFE"/>
    <w:rsid w:val="00180B15"/>
    <w:rsid w:val="00181015"/>
    <w:rsid w:val="001815D5"/>
    <w:rsid w:val="00181B21"/>
    <w:rsid w:val="0018228F"/>
    <w:rsid w:val="001836D7"/>
    <w:rsid w:val="001838E1"/>
    <w:rsid w:val="0018427B"/>
    <w:rsid w:val="001844BF"/>
    <w:rsid w:val="00184870"/>
    <w:rsid w:val="00191439"/>
    <w:rsid w:val="001918FC"/>
    <w:rsid w:val="001939BB"/>
    <w:rsid w:val="00193AD8"/>
    <w:rsid w:val="00194E34"/>
    <w:rsid w:val="00195D42"/>
    <w:rsid w:val="001972E1"/>
    <w:rsid w:val="00197D87"/>
    <w:rsid w:val="001A3107"/>
    <w:rsid w:val="001A377B"/>
    <w:rsid w:val="001A5795"/>
    <w:rsid w:val="001A6042"/>
    <w:rsid w:val="001A703D"/>
    <w:rsid w:val="001A7915"/>
    <w:rsid w:val="001A795B"/>
    <w:rsid w:val="001A7A61"/>
    <w:rsid w:val="001B0B5F"/>
    <w:rsid w:val="001B21F0"/>
    <w:rsid w:val="001B2A62"/>
    <w:rsid w:val="001B3818"/>
    <w:rsid w:val="001B4C16"/>
    <w:rsid w:val="001B78E7"/>
    <w:rsid w:val="001C030E"/>
    <w:rsid w:val="001C5885"/>
    <w:rsid w:val="001C672D"/>
    <w:rsid w:val="001C70CF"/>
    <w:rsid w:val="001C7C14"/>
    <w:rsid w:val="001D0202"/>
    <w:rsid w:val="001D08A9"/>
    <w:rsid w:val="001D1BFF"/>
    <w:rsid w:val="001D1D65"/>
    <w:rsid w:val="001D453F"/>
    <w:rsid w:val="001D52F1"/>
    <w:rsid w:val="001D626A"/>
    <w:rsid w:val="001D7A1F"/>
    <w:rsid w:val="001E1840"/>
    <w:rsid w:val="001E185F"/>
    <w:rsid w:val="001E1F49"/>
    <w:rsid w:val="001E2830"/>
    <w:rsid w:val="001E6FEE"/>
    <w:rsid w:val="001E7FDA"/>
    <w:rsid w:val="001F0466"/>
    <w:rsid w:val="001F108F"/>
    <w:rsid w:val="001F2FDD"/>
    <w:rsid w:val="001F377E"/>
    <w:rsid w:val="001F39BA"/>
    <w:rsid w:val="001F5FCF"/>
    <w:rsid w:val="001F6609"/>
    <w:rsid w:val="001F6663"/>
    <w:rsid w:val="002012D3"/>
    <w:rsid w:val="00201434"/>
    <w:rsid w:val="00202524"/>
    <w:rsid w:val="00202DF5"/>
    <w:rsid w:val="002036BE"/>
    <w:rsid w:val="00204FF6"/>
    <w:rsid w:val="00206A09"/>
    <w:rsid w:val="00207530"/>
    <w:rsid w:val="00207A0D"/>
    <w:rsid w:val="00211960"/>
    <w:rsid w:val="00213BAB"/>
    <w:rsid w:val="002140BB"/>
    <w:rsid w:val="0021492A"/>
    <w:rsid w:val="002153A3"/>
    <w:rsid w:val="00216001"/>
    <w:rsid w:val="00217B0E"/>
    <w:rsid w:val="00217D1A"/>
    <w:rsid w:val="00217F02"/>
    <w:rsid w:val="00222319"/>
    <w:rsid w:val="002233F7"/>
    <w:rsid w:val="0022551A"/>
    <w:rsid w:val="0022711D"/>
    <w:rsid w:val="002314B6"/>
    <w:rsid w:val="00231E97"/>
    <w:rsid w:val="00233662"/>
    <w:rsid w:val="002345BA"/>
    <w:rsid w:val="00234A8D"/>
    <w:rsid w:val="002362D3"/>
    <w:rsid w:val="00237346"/>
    <w:rsid w:val="00237A81"/>
    <w:rsid w:val="00241E0B"/>
    <w:rsid w:val="0024220E"/>
    <w:rsid w:val="002429CC"/>
    <w:rsid w:val="00243AFE"/>
    <w:rsid w:val="002442F5"/>
    <w:rsid w:val="00244B84"/>
    <w:rsid w:val="00244FD9"/>
    <w:rsid w:val="00246D2B"/>
    <w:rsid w:val="0024732E"/>
    <w:rsid w:val="002500E7"/>
    <w:rsid w:val="00251A61"/>
    <w:rsid w:val="00251BC3"/>
    <w:rsid w:val="00255899"/>
    <w:rsid w:val="00260494"/>
    <w:rsid w:val="00261C9C"/>
    <w:rsid w:val="002634FB"/>
    <w:rsid w:val="0026496F"/>
    <w:rsid w:val="00265892"/>
    <w:rsid w:val="002706B7"/>
    <w:rsid w:val="00273E9F"/>
    <w:rsid w:val="002750BF"/>
    <w:rsid w:val="0027681A"/>
    <w:rsid w:val="00280A00"/>
    <w:rsid w:val="0028109A"/>
    <w:rsid w:val="002819CB"/>
    <w:rsid w:val="00284D4E"/>
    <w:rsid w:val="002851BD"/>
    <w:rsid w:val="00285BBD"/>
    <w:rsid w:val="00286B39"/>
    <w:rsid w:val="002909AD"/>
    <w:rsid w:val="00291D97"/>
    <w:rsid w:val="00293976"/>
    <w:rsid w:val="00297AC7"/>
    <w:rsid w:val="002A00B7"/>
    <w:rsid w:val="002A0C75"/>
    <w:rsid w:val="002A3CBE"/>
    <w:rsid w:val="002A6762"/>
    <w:rsid w:val="002B00EB"/>
    <w:rsid w:val="002B0DEA"/>
    <w:rsid w:val="002B1FBE"/>
    <w:rsid w:val="002B5487"/>
    <w:rsid w:val="002B6B63"/>
    <w:rsid w:val="002B7570"/>
    <w:rsid w:val="002C1161"/>
    <w:rsid w:val="002C422F"/>
    <w:rsid w:val="002C5124"/>
    <w:rsid w:val="002C63D1"/>
    <w:rsid w:val="002C6784"/>
    <w:rsid w:val="002C76AF"/>
    <w:rsid w:val="002D087E"/>
    <w:rsid w:val="002D12F6"/>
    <w:rsid w:val="002D1678"/>
    <w:rsid w:val="002D1ADB"/>
    <w:rsid w:val="002D24B1"/>
    <w:rsid w:val="002D2C15"/>
    <w:rsid w:val="002D38B1"/>
    <w:rsid w:val="002D630C"/>
    <w:rsid w:val="002D6610"/>
    <w:rsid w:val="002E039C"/>
    <w:rsid w:val="002E0C09"/>
    <w:rsid w:val="002E10F3"/>
    <w:rsid w:val="002E1CFD"/>
    <w:rsid w:val="002E588D"/>
    <w:rsid w:val="002E6973"/>
    <w:rsid w:val="002E7008"/>
    <w:rsid w:val="002E7194"/>
    <w:rsid w:val="002E7799"/>
    <w:rsid w:val="002E7BF1"/>
    <w:rsid w:val="002F281A"/>
    <w:rsid w:val="002F2CDB"/>
    <w:rsid w:val="002F35D4"/>
    <w:rsid w:val="002F3743"/>
    <w:rsid w:val="002F44B6"/>
    <w:rsid w:val="002F5029"/>
    <w:rsid w:val="002F504D"/>
    <w:rsid w:val="002F71DE"/>
    <w:rsid w:val="00300D07"/>
    <w:rsid w:val="00301A8D"/>
    <w:rsid w:val="00303322"/>
    <w:rsid w:val="00303A93"/>
    <w:rsid w:val="0030416A"/>
    <w:rsid w:val="00304666"/>
    <w:rsid w:val="00304762"/>
    <w:rsid w:val="003070D0"/>
    <w:rsid w:val="00307E1A"/>
    <w:rsid w:val="00307EF7"/>
    <w:rsid w:val="00310813"/>
    <w:rsid w:val="00310ACA"/>
    <w:rsid w:val="00311152"/>
    <w:rsid w:val="003128E3"/>
    <w:rsid w:val="00312D23"/>
    <w:rsid w:val="00313EE6"/>
    <w:rsid w:val="00315480"/>
    <w:rsid w:val="00315D38"/>
    <w:rsid w:val="00316E37"/>
    <w:rsid w:val="003173F0"/>
    <w:rsid w:val="00317E13"/>
    <w:rsid w:val="00320560"/>
    <w:rsid w:val="00320647"/>
    <w:rsid w:val="003214A3"/>
    <w:rsid w:val="0032244E"/>
    <w:rsid w:val="003233BD"/>
    <w:rsid w:val="00324EAE"/>
    <w:rsid w:val="00324FAC"/>
    <w:rsid w:val="00327E53"/>
    <w:rsid w:val="00330309"/>
    <w:rsid w:val="00330353"/>
    <w:rsid w:val="00331154"/>
    <w:rsid w:val="0033395B"/>
    <w:rsid w:val="00333A70"/>
    <w:rsid w:val="003347A2"/>
    <w:rsid w:val="00341BAC"/>
    <w:rsid w:val="0034505C"/>
    <w:rsid w:val="003477EA"/>
    <w:rsid w:val="003512F0"/>
    <w:rsid w:val="00352E81"/>
    <w:rsid w:val="00353FAE"/>
    <w:rsid w:val="00357273"/>
    <w:rsid w:val="00357738"/>
    <w:rsid w:val="00357BFC"/>
    <w:rsid w:val="00357DDB"/>
    <w:rsid w:val="00360301"/>
    <w:rsid w:val="00361051"/>
    <w:rsid w:val="00361688"/>
    <w:rsid w:val="00361C75"/>
    <w:rsid w:val="00361DAA"/>
    <w:rsid w:val="00362965"/>
    <w:rsid w:val="00363D11"/>
    <w:rsid w:val="00364542"/>
    <w:rsid w:val="00365279"/>
    <w:rsid w:val="0036567F"/>
    <w:rsid w:val="003669FE"/>
    <w:rsid w:val="0037201D"/>
    <w:rsid w:val="003737AD"/>
    <w:rsid w:val="00373A93"/>
    <w:rsid w:val="00374678"/>
    <w:rsid w:val="00375190"/>
    <w:rsid w:val="0037623E"/>
    <w:rsid w:val="00376591"/>
    <w:rsid w:val="00380748"/>
    <w:rsid w:val="00381751"/>
    <w:rsid w:val="00383B83"/>
    <w:rsid w:val="00386E9D"/>
    <w:rsid w:val="00390745"/>
    <w:rsid w:val="00390DFE"/>
    <w:rsid w:val="0039174C"/>
    <w:rsid w:val="00391944"/>
    <w:rsid w:val="0039379F"/>
    <w:rsid w:val="00394022"/>
    <w:rsid w:val="00394373"/>
    <w:rsid w:val="00395CFC"/>
    <w:rsid w:val="00395EE9"/>
    <w:rsid w:val="003978A5"/>
    <w:rsid w:val="00397D42"/>
    <w:rsid w:val="003A07F4"/>
    <w:rsid w:val="003A30FF"/>
    <w:rsid w:val="003A69F8"/>
    <w:rsid w:val="003A6A03"/>
    <w:rsid w:val="003B0382"/>
    <w:rsid w:val="003B1A8F"/>
    <w:rsid w:val="003B1AA5"/>
    <w:rsid w:val="003B3025"/>
    <w:rsid w:val="003B4BA0"/>
    <w:rsid w:val="003B4FB9"/>
    <w:rsid w:val="003B5E46"/>
    <w:rsid w:val="003B726D"/>
    <w:rsid w:val="003C01CA"/>
    <w:rsid w:val="003C07F7"/>
    <w:rsid w:val="003C266C"/>
    <w:rsid w:val="003C41D8"/>
    <w:rsid w:val="003C6A28"/>
    <w:rsid w:val="003C6B84"/>
    <w:rsid w:val="003C7555"/>
    <w:rsid w:val="003C75AB"/>
    <w:rsid w:val="003D089F"/>
    <w:rsid w:val="003D1274"/>
    <w:rsid w:val="003D60B6"/>
    <w:rsid w:val="003E02AD"/>
    <w:rsid w:val="003E10C1"/>
    <w:rsid w:val="003E29E1"/>
    <w:rsid w:val="003E3E4B"/>
    <w:rsid w:val="003E5A3F"/>
    <w:rsid w:val="003E7961"/>
    <w:rsid w:val="003F19E1"/>
    <w:rsid w:val="003F495A"/>
    <w:rsid w:val="003F5446"/>
    <w:rsid w:val="0040059F"/>
    <w:rsid w:val="00401358"/>
    <w:rsid w:val="0040284C"/>
    <w:rsid w:val="0040470B"/>
    <w:rsid w:val="00406562"/>
    <w:rsid w:val="004068A5"/>
    <w:rsid w:val="00410A2D"/>
    <w:rsid w:val="004113C1"/>
    <w:rsid w:val="00411F7C"/>
    <w:rsid w:val="00412C0A"/>
    <w:rsid w:val="0041378C"/>
    <w:rsid w:val="00413FF9"/>
    <w:rsid w:val="00414776"/>
    <w:rsid w:val="00414C9E"/>
    <w:rsid w:val="0041681A"/>
    <w:rsid w:val="00416C9A"/>
    <w:rsid w:val="00417551"/>
    <w:rsid w:val="00421305"/>
    <w:rsid w:val="00421EC8"/>
    <w:rsid w:val="00423D9A"/>
    <w:rsid w:val="00424AD3"/>
    <w:rsid w:val="00427B88"/>
    <w:rsid w:val="0043079D"/>
    <w:rsid w:val="0043113E"/>
    <w:rsid w:val="00432D8D"/>
    <w:rsid w:val="00433162"/>
    <w:rsid w:val="004344C4"/>
    <w:rsid w:val="00434ED2"/>
    <w:rsid w:val="004350DB"/>
    <w:rsid w:val="004352B8"/>
    <w:rsid w:val="0043622E"/>
    <w:rsid w:val="004369D9"/>
    <w:rsid w:val="00436C2B"/>
    <w:rsid w:val="0043787A"/>
    <w:rsid w:val="004414C5"/>
    <w:rsid w:val="00441F68"/>
    <w:rsid w:val="00442075"/>
    <w:rsid w:val="00442F53"/>
    <w:rsid w:val="00442FA4"/>
    <w:rsid w:val="0044435E"/>
    <w:rsid w:val="00444B25"/>
    <w:rsid w:val="00444D61"/>
    <w:rsid w:val="00445896"/>
    <w:rsid w:val="00450DED"/>
    <w:rsid w:val="00450EC3"/>
    <w:rsid w:val="0045110B"/>
    <w:rsid w:val="00451788"/>
    <w:rsid w:val="004518E0"/>
    <w:rsid w:val="00453057"/>
    <w:rsid w:val="004572A6"/>
    <w:rsid w:val="0046015D"/>
    <w:rsid w:val="00461561"/>
    <w:rsid w:val="004623C4"/>
    <w:rsid w:val="00462B53"/>
    <w:rsid w:val="004632ED"/>
    <w:rsid w:val="004638D1"/>
    <w:rsid w:val="00465F4D"/>
    <w:rsid w:val="00470008"/>
    <w:rsid w:val="004700B6"/>
    <w:rsid w:val="00470BDE"/>
    <w:rsid w:val="004742D9"/>
    <w:rsid w:val="00477251"/>
    <w:rsid w:val="004801EB"/>
    <w:rsid w:val="004805C0"/>
    <w:rsid w:val="00480704"/>
    <w:rsid w:val="00480BB4"/>
    <w:rsid w:val="00480C4A"/>
    <w:rsid w:val="00480FDC"/>
    <w:rsid w:val="004811BC"/>
    <w:rsid w:val="0048122B"/>
    <w:rsid w:val="00483833"/>
    <w:rsid w:val="00483859"/>
    <w:rsid w:val="00484F4D"/>
    <w:rsid w:val="00485A60"/>
    <w:rsid w:val="0048720E"/>
    <w:rsid w:val="00492371"/>
    <w:rsid w:val="00492F44"/>
    <w:rsid w:val="004944B9"/>
    <w:rsid w:val="00496DA6"/>
    <w:rsid w:val="00496ECE"/>
    <w:rsid w:val="0049701B"/>
    <w:rsid w:val="004A01B7"/>
    <w:rsid w:val="004A0367"/>
    <w:rsid w:val="004A0E4A"/>
    <w:rsid w:val="004A32BC"/>
    <w:rsid w:val="004A38F4"/>
    <w:rsid w:val="004A3F70"/>
    <w:rsid w:val="004A3F9C"/>
    <w:rsid w:val="004A5EE3"/>
    <w:rsid w:val="004B010B"/>
    <w:rsid w:val="004B061C"/>
    <w:rsid w:val="004B0981"/>
    <w:rsid w:val="004B1B87"/>
    <w:rsid w:val="004B202F"/>
    <w:rsid w:val="004B2C20"/>
    <w:rsid w:val="004B37D1"/>
    <w:rsid w:val="004B71B5"/>
    <w:rsid w:val="004B7464"/>
    <w:rsid w:val="004C0490"/>
    <w:rsid w:val="004C090C"/>
    <w:rsid w:val="004C4A6C"/>
    <w:rsid w:val="004C50A0"/>
    <w:rsid w:val="004C5EE7"/>
    <w:rsid w:val="004C791A"/>
    <w:rsid w:val="004D033E"/>
    <w:rsid w:val="004D0652"/>
    <w:rsid w:val="004D0A92"/>
    <w:rsid w:val="004D10D9"/>
    <w:rsid w:val="004D14D1"/>
    <w:rsid w:val="004D1F56"/>
    <w:rsid w:val="004D39A8"/>
    <w:rsid w:val="004D43C4"/>
    <w:rsid w:val="004D4A21"/>
    <w:rsid w:val="004D4B2D"/>
    <w:rsid w:val="004D4F28"/>
    <w:rsid w:val="004D642B"/>
    <w:rsid w:val="004D72D4"/>
    <w:rsid w:val="004E0873"/>
    <w:rsid w:val="004E45AC"/>
    <w:rsid w:val="004E5444"/>
    <w:rsid w:val="004E5A31"/>
    <w:rsid w:val="004E6AA0"/>
    <w:rsid w:val="004F18B0"/>
    <w:rsid w:val="004F26DB"/>
    <w:rsid w:val="004F30BF"/>
    <w:rsid w:val="004F44ED"/>
    <w:rsid w:val="004F591E"/>
    <w:rsid w:val="004F6238"/>
    <w:rsid w:val="0050119B"/>
    <w:rsid w:val="00501978"/>
    <w:rsid w:val="0050253C"/>
    <w:rsid w:val="00502C52"/>
    <w:rsid w:val="005032F2"/>
    <w:rsid w:val="00503966"/>
    <w:rsid w:val="00503C91"/>
    <w:rsid w:val="00504E31"/>
    <w:rsid w:val="00505A92"/>
    <w:rsid w:val="00506307"/>
    <w:rsid w:val="00506A8B"/>
    <w:rsid w:val="00507B97"/>
    <w:rsid w:val="0051071B"/>
    <w:rsid w:val="00511CFD"/>
    <w:rsid w:val="00515498"/>
    <w:rsid w:val="00515DB2"/>
    <w:rsid w:val="0052039C"/>
    <w:rsid w:val="00520F25"/>
    <w:rsid w:val="005213EB"/>
    <w:rsid w:val="005215A0"/>
    <w:rsid w:val="00521AF8"/>
    <w:rsid w:val="00521BA9"/>
    <w:rsid w:val="00521CD8"/>
    <w:rsid w:val="00522B18"/>
    <w:rsid w:val="0052495D"/>
    <w:rsid w:val="005256AE"/>
    <w:rsid w:val="00526C38"/>
    <w:rsid w:val="005303B7"/>
    <w:rsid w:val="00532193"/>
    <w:rsid w:val="0053280F"/>
    <w:rsid w:val="00533791"/>
    <w:rsid w:val="00533C0C"/>
    <w:rsid w:val="00534583"/>
    <w:rsid w:val="00535258"/>
    <w:rsid w:val="00535E89"/>
    <w:rsid w:val="00535FD9"/>
    <w:rsid w:val="005360CB"/>
    <w:rsid w:val="005362AC"/>
    <w:rsid w:val="00536E1A"/>
    <w:rsid w:val="005372BD"/>
    <w:rsid w:val="00541CA2"/>
    <w:rsid w:val="00542C0F"/>
    <w:rsid w:val="00543334"/>
    <w:rsid w:val="005434F3"/>
    <w:rsid w:val="0054420F"/>
    <w:rsid w:val="00544D16"/>
    <w:rsid w:val="005455FE"/>
    <w:rsid w:val="005468B3"/>
    <w:rsid w:val="00546C69"/>
    <w:rsid w:val="00546D39"/>
    <w:rsid w:val="0054C2E1"/>
    <w:rsid w:val="005530F0"/>
    <w:rsid w:val="00554478"/>
    <w:rsid w:val="0055462B"/>
    <w:rsid w:val="00554A64"/>
    <w:rsid w:val="0055581D"/>
    <w:rsid w:val="00557DE4"/>
    <w:rsid w:val="005600C1"/>
    <w:rsid w:val="00560226"/>
    <w:rsid w:val="00562BD1"/>
    <w:rsid w:val="005638D1"/>
    <w:rsid w:val="005649DD"/>
    <w:rsid w:val="00564D5E"/>
    <w:rsid w:val="0056567B"/>
    <w:rsid w:val="0056594B"/>
    <w:rsid w:val="005702F2"/>
    <w:rsid w:val="00570534"/>
    <w:rsid w:val="00570E22"/>
    <w:rsid w:val="00571E5B"/>
    <w:rsid w:val="00575F73"/>
    <w:rsid w:val="00577082"/>
    <w:rsid w:val="005773DE"/>
    <w:rsid w:val="00577A0D"/>
    <w:rsid w:val="005808C6"/>
    <w:rsid w:val="00582052"/>
    <w:rsid w:val="00583344"/>
    <w:rsid w:val="005833E6"/>
    <w:rsid w:val="0058646F"/>
    <w:rsid w:val="005868F5"/>
    <w:rsid w:val="00587C67"/>
    <w:rsid w:val="0059293C"/>
    <w:rsid w:val="00597AF4"/>
    <w:rsid w:val="00597D2E"/>
    <w:rsid w:val="005A2A07"/>
    <w:rsid w:val="005A3F30"/>
    <w:rsid w:val="005A4CF4"/>
    <w:rsid w:val="005A4FE5"/>
    <w:rsid w:val="005A52B1"/>
    <w:rsid w:val="005B0AB6"/>
    <w:rsid w:val="005B10B1"/>
    <w:rsid w:val="005B1C24"/>
    <w:rsid w:val="005B2C19"/>
    <w:rsid w:val="005B3D16"/>
    <w:rsid w:val="005B56C6"/>
    <w:rsid w:val="005B6FFC"/>
    <w:rsid w:val="005C0B2B"/>
    <w:rsid w:val="005C0C0A"/>
    <w:rsid w:val="005C13A1"/>
    <w:rsid w:val="005C1541"/>
    <w:rsid w:val="005C1FD0"/>
    <w:rsid w:val="005C3E3B"/>
    <w:rsid w:val="005D04BD"/>
    <w:rsid w:val="005D1233"/>
    <w:rsid w:val="005D2531"/>
    <w:rsid w:val="005D29D3"/>
    <w:rsid w:val="005D6861"/>
    <w:rsid w:val="005D79E1"/>
    <w:rsid w:val="005D7A31"/>
    <w:rsid w:val="005D7F4C"/>
    <w:rsid w:val="005E0488"/>
    <w:rsid w:val="005E07F3"/>
    <w:rsid w:val="005E0F0E"/>
    <w:rsid w:val="005E1AEF"/>
    <w:rsid w:val="005E31D1"/>
    <w:rsid w:val="005E3820"/>
    <w:rsid w:val="005E3E39"/>
    <w:rsid w:val="005E5758"/>
    <w:rsid w:val="005E6B8B"/>
    <w:rsid w:val="005E70EB"/>
    <w:rsid w:val="005F048A"/>
    <w:rsid w:val="005F1F2A"/>
    <w:rsid w:val="005F2434"/>
    <w:rsid w:val="005F2DF8"/>
    <w:rsid w:val="005F6C93"/>
    <w:rsid w:val="00600096"/>
    <w:rsid w:val="00600247"/>
    <w:rsid w:val="0060132F"/>
    <w:rsid w:val="006061FE"/>
    <w:rsid w:val="00606F6D"/>
    <w:rsid w:val="00607539"/>
    <w:rsid w:val="00610418"/>
    <w:rsid w:val="0061075A"/>
    <w:rsid w:val="0061079B"/>
    <w:rsid w:val="006118D5"/>
    <w:rsid w:val="00611DA8"/>
    <w:rsid w:val="00613A8E"/>
    <w:rsid w:val="00615504"/>
    <w:rsid w:val="006159EE"/>
    <w:rsid w:val="006167F0"/>
    <w:rsid w:val="00617370"/>
    <w:rsid w:val="00617742"/>
    <w:rsid w:val="006205F1"/>
    <w:rsid w:val="00622D94"/>
    <w:rsid w:val="00622FE1"/>
    <w:rsid w:val="006239BC"/>
    <w:rsid w:val="00626A1C"/>
    <w:rsid w:val="00627759"/>
    <w:rsid w:val="00630907"/>
    <w:rsid w:val="0063270C"/>
    <w:rsid w:val="00633033"/>
    <w:rsid w:val="00633456"/>
    <w:rsid w:val="00633613"/>
    <w:rsid w:val="00634068"/>
    <w:rsid w:val="00634465"/>
    <w:rsid w:val="00634E01"/>
    <w:rsid w:val="006353A3"/>
    <w:rsid w:val="00636D1D"/>
    <w:rsid w:val="00644247"/>
    <w:rsid w:val="0064432D"/>
    <w:rsid w:val="0064568E"/>
    <w:rsid w:val="00646DCE"/>
    <w:rsid w:val="00647D76"/>
    <w:rsid w:val="00647DB7"/>
    <w:rsid w:val="00650DC9"/>
    <w:rsid w:val="00653F7B"/>
    <w:rsid w:val="006555F9"/>
    <w:rsid w:val="0066060D"/>
    <w:rsid w:val="00662D13"/>
    <w:rsid w:val="0066338F"/>
    <w:rsid w:val="00663468"/>
    <w:rsid w:val="00663E1B"/>
    <w:rsid w:val="006655FE"/>
    <w:rsid w:val="00666CEC"/>
    <w:rsid w:val="006700CD"/>
    <w:rsid w:val="006718DB"/>
    <w:rsid w:val="006719C5"/>
    <w:rsid w:val="006762AC"/>
    <w:rsid w:val="006764C9"/>
    <w:rsid w:val="006770FC"/>
    <w:rsid w:val="00677B1F"/>
    <w:rsid w:val="00680C88"/>
    <w:rsid w:val="00680D56"/>
    <w:rsid w:val="00682224"/>
    <w:rsid w:val="00682287"/>
    <w:rsid w:val="00683D55"/>
    <w:rsid w:val="00684180"/>
    <w:rsid w:val="00685F2E"/>
    <w:rsid w:val="0069262C"/>
    <w:rsid w:val="00692CC0"/>
    <w:rsid w:val="006948C2"/>
    <w:rsid w:val="00694AD6"/>
    <w:rsid w:val="00695D6E"/>
    <w:rsid w:val="00696AC1"/>
    <w:rsid w:val="006978CE"/>
    <w:rsid w:val="006A085B"/>
    <w:rsid w:val="006A117A"/>
    <w:rsid w:val="006A158F"/>
    <w:rsid w:val="006A19C8"/>
    <w:rsid w:val="006A282D"/>
    <w:rsid w:val="006A34DD"/>
    <w:rsid w:val="006A38B2"/>
    <w:rsid w:val="006A4BDA"/>
    <w:rsid w:val="006A5103"/>
    <w:rsid w:val="006A6F99"/>
    <w:rsid w:val="006B3AC9"/>
    <w:rsid w:val="006B3BC8"/>
    <w:rsid w:val="006C07A4"/>
    <w:rsid w:val="006C1BF0"/>
    <w:rsid w:val="006C23EB"/>
    <w:rsid w:val="006C2897"/>
    <w:rsid w:val="006C360D"/>
    <w:rsid w:val="006C3E38"/>
    <w:rsid w:val="006C43FC"/>
    <w:rsid w:val="006C47BD"/>
    <w:rsid w:val="006C4C26"/>
    <w:rsid w:val="006C4FF0"/>
    <w:rsid w:val="006C562E"/>
    <w:rsid w:val="006C572E"/>
    <w:rsid w:val="006C5F5D"/>
    <w:rsid w:val="006C7535"/>
    <w:rsid w:val="006C7EB8"/>
    <w:rsid w:val="006D17EF"/>
    <w:rsid w:val="006D4640"/>
    <w:rsid w:val="006D528B"/>
    <w:rsid w:val="006E03C9"/>
    <w:rsid w:val="006E0632"/>
    <w:rsid w:val="006E377D"/>
    <w:rsid w:val="006E43DF"/>
    <w:rsid w:val="006E4C41"/>
    <w:rsid w:val="006E5AB5"/>
    <w:rsid w:val="006E652F"/>
    <w:rsid w:val="006F0904"/>
    <w:rsid w:val="006F0D77"/>
    <w:rsid w:val="006F114F"/>
    <w:rsid w:val="006F21ED"/>
    <w:rsid w:val="006F2C07"/>
    <w:rsid w:val="006F672B"/>
    <w:rsid w:val="00700B63"/>
    <w:rsid w:val="007028B4"/>
    <w:rsid w:val="007029E9"/>
    <w:rsid w:val="007051D8"/>
    <w:rsid w:val="00706C5E"/>
    <w:rsid w:val="0071023C"/>
    <w:rsid w:val="00712667"/>
    <w:rsid w:val="00712B57"/>
    <w:rsid w:val="00714174"/>
    <w:rsid w:val="007144D9"/>
    <w:rsid w:val="00716672"/>
    <w:rsid w:val="00720708"/>
    <w:rsid w:val="007215C1"/>
    <w:rsid w:val="00726A07"/>
    <w:rsid w:val="00727ADD"/>
    <w:rsid w:val="00727D38"/>
    <w:rsid w:val="00730250"/>
    <w:rsid w:val="00730CF2"/>
    <w:rsid w:val="007310B1"/>
    <w:rsid w:val="00731717"/>
    <w:rsid w:val="007319BB"/>
    <w:rsid w:val="00731B9D"/>
    <w:rsid w:val="00732537"/>
    <w:rsid w:val="00733284"/>
    <w:rsid w:val="00733D27"/>
    <w:rsid w:val="00737E78"/>
    <w:rsid w:val="00740DD3"/>
    <w:rsid w:val="00740ED2"/>
    <w:rsid w:val="00741FBE"/>
    <w:rsid w:val="0074269C"/>
    <w:rsid w:val="00743180"/>
    <w:rsid w:val="00743485"/>
    <w:rsid w:val="00743A34"/>
    <w:rsid w:val="00743D76"/>
    <w:rsid w:val="007453E0"/>
    <w:rsid w:val="00745541"/>
    <w:rsid w:val="0074783A"/>
    <w:rsid w:val="00747D3D"/>
    <w:rsid w:val="00750092"/>
    <w:rsid w:val="007505F4"/>
    <w:rsid w:val="0075156B"/>
    <w:rsid w:val="00751735"/>
    <w:rsid w:val="00752596"/>
    <w:rsid w:val="007541ED"/>
    <w:rsid w:val="007541F6"/>
    <w:rsid w:val="007557FB"/>
    <w:rsid w:val="00765047"/>
    <w:rsid w:val="00765659"/>
    <w:rsid w:val="00765BF4"/>
    <w:rsid w:val="00766C3F"/>
    <w:rsid w:val="007674D1"/>
    <w:rsid w:val="00767975"/>
    <w:rsid w:val="00770DAD"/>
    <w:rsid w:val="00772DF1"/>
    <w:rsid w:val="00774692"/>
    <w:rsid w:val="00775840"/>
    <w:rsid w:val="00775E2C"/>
    <w:rsid w:val="00777CD8"/>
    <w:rsid w:val="0078022F"/>
    <w:rsid w:val="007805DB"/>
    <w:rsid w:val="00783362"/>
    <w:rsid w:val="0078383F"/>
    <w:rsid w:val="00785339"/>
    <w:rsid w:val="00790CF7"/>
    <w:rsid w:val="00790E01"/>
    <w:rsid w:val="007938BC"/>
    <w:rsid w:val="007941AC"/>
    <w:rsid w:val="00794403"/>
    <w:rsid w:val="007972AF"/>
    <w:rsid w:val="007A226F"/>
    <w:rsid w:val="007A35C3"/>
    <w:rsid w:val="007A4B67"/>
    <w:rsid w:val="007A68CE"/>
    <w:rsid w:val="007A7726"/>
    <w:rsid w:val="007B0646"/>
    <w:rsid w:val="007B0C29"/>
    <w:rsid w:val="007B15EF"/>
    <w:rsid w:val="007B203E"/>
    <w:rsid w:val="007B24D1"/>
    <w:rsid w:val="007B393E"/>
    <w:rsid w:val="007B403E"/>
    <w:rsid w:val="007B4137"/>
    <w:rsid w:val="007B523E"/>
    <w:rsid w:val="007B5CF8"/>
    <w:rsid w:val="007B6DBE"/>
    <w:rsid w:val="007C1E74"/>
    <w:rsid w:val="007C3207"/>
    <w:rsid w:val="007C4BB5"/>
    <w:rsid w:val="007C64A8"/>
    <w:rsid w:val="007C64AA"/>
    <w:rsid w:val="007C6576"/>
    <w:rsid w:val="007D22E3"/>
    <w:rsid w:val="007D22F6"/>
    <w:rsid w:val="007D2B74"/>
    <w:rsid w:val="007D3219"/>
    <w:rsid w:val="007D3CC4"/>
    <w:rsid w:val="007D7F3C"/>
    <w:rsid w:val="007E19B2"/>
    <w:rsid w:val="007E4C93"/>
    <w:rsid w:val="007E4E5B"/>
    <w:rsid w:val="007E6D10"/>
    <w:rsid w:val="007E705C"/>
    <w:rsid w:val="007E7B0C"/>
    <w:rsid w:val="007F0215"/>
    <w:rsid w:val="007F7D98"/>
    <w:rsid w:val="00803CED"/>
    <w:rsid w:val="00805838"/>
    <w:rsid w:val="0080638A"/>
    <w:rsid w:val="00806AAB"/>
    <w:rsid w:val="00806B29"/>
    <w:rsid w:val="00811767"/>
    <w:rsid w:val="008122F2"/>
    <w:rsid w:val="00812703"/>
    <w:rsid w:val="00812FE9"/>
    <w:rsid w:val="0081356B"/>
    <w:rsid w:val="00815146"/>
    <w:rsid w:val="00815709"/>
    <w:rsid w:val="008171F6"/>
    <w:rsid w:val="00817B85"/>
    <w:rsid w:val="008204F4"/>
    <w:rsid w:val="00820A28"/>
    <w:rsid w:val="00820B39"/>
    <w:rsid w:val="00823D85"/>
    <w:rsid w:val="00824B33"/>
    <w:rsid w:val="008264A2"/>
    <w:rsid w:val="00830603"/>
    <w:rsid w:val="0083064B"/>
    <w:rsid w:val="00831E5C"/>
    <w:rsid w:val="00831FDD"/>
    <w:rsid w:val="00832279"/>
    <w:rsid w:val="008343AA"/>
    <w:rsid w:val="00835191"/>
    <w:rsid w:val="00835235"/>
    <w:rsid w:val="008355B9"/>
    <w:rsid w:val="00835F7F"/>
    <w:rsid w:val="008367D6"/>
    <w:rsid w:val="008373C7"/>
    <w:rsid w:val="00837A33"/>
    <w:rsid w:val="008404C3"/>
    <w:rsid w:val="00840E76"/>
    <w:rsid w:val="0084123E"/>
    <w:rsid w:val="00841D3C"/>
    <w:rsid w:val="008429B6"/>
    <w:rsid w:val="008430B7"/>
    <w:rsid w:val="00844D26"/>
    <w:rsid w:val="0084762F"/>
    <w:rsid w:val="00852213"/>
    <w:rsid w:val="0085306C"/>
    <w:rsid w:val="00855142"/>
    <w:rsid w:val="0085657B"/>
    <w:rsid w:val="00856D9F"/>
    <w:rsid w:val="00861586"/>
    <w:rsid w:val="00863399"/>
    <w:rsid w:val="00864CC4"/>
    <w:rsid w:val="008667E5"/>
    <w:rsid w:val="0087001B"/>
    <w:rsid w:val="00870B56"/>
    <w:rsid w:val="00873F59"/>
    <w:rsid w:val="008747EA"/>
    <w:rsid w:val="00875D69"/>
    <w:rsid w:val="008768AF"/>
    <w:rsid w:val="0088206B"/>
    <w:rsid w:val="00883D5D"/>
    <w:rsid w:val="0088406A"/>
    <w:rsid w:val="0088408D"/>
    <w:rsid w:val="008846E1"/>
    <w:rsid w:val="00884785"/>
    <w:rsid w:val="008861EB"/>
    <w:rsid w:val="00887153"/>
    <w:rsid w:val="008873D2"/>
    <w:rsid w:val="008904CE"/>
    <w:rsid w:val="008938B0"/>
    <w:rsid w:val="00894935"/>
    <w:rsid w:val="00895045"/>
    <w:rsid w:val="008966CA"/>
    <w:rsid w:val="00897E43"/>
    <w:rsid w:val="008A049B"/>
    <w:rsid w:val="008A08FA"/>
    <w:rsid w:val="008A29CC"/>
    <w:rsid w:val="008A55B5"/>
    <w:rsid w:val="008A55DA"/>
    <w:rsid w:val="008A6376"/>
    <w:rsid w:val="008A69BC"/>
    <w:rsid w:val="008A7474"/>
    <w:rsid w:val="008A77D6"/>
    <w:rsid w:val="008B1536"/>
    <w:rsid w:val="008B20FC"/>
    <w:rsid w:val="008B356F"/>
    <w:rsid w:val="008B3D41"/>
    <w:rsid w:val="008B4424"/>
    <w:rsid w:val="008B51DA"/>
    <w:rsid w:val="008B5C7A"/>
    <w:rsid w:val="008B7EFE"/>
    <w:rsid w:val="008C03FF"/>
    <w:rsid w:val="008C0795"/>
    <w:rsid w:val="008C27D5"/>
    <w:rsid w:val="008C2C81"/>
    <w:rsid w:val="008C2F43"/>
    <w:rsid w:val="008C32E8"/>
    <w:rsid w:val="008C35D7"/>
    <w:rsid w:val="008C4747"/>
    <w:rsid w:val="008C4B49"/>
    <w:rsid w:val="008C4C20"/>
    <w:rsid w:val="008C5E05"/>
    <w:rsid w:val="008C7907"/>
    <w:rsid w:val="008D076F"/>
    <w:rsid w:val="008D1507"/>
    <w:rsid w:val="008D2848"/>
    <w:rsid w:val="008D318D"/>
    <w:rsid w:val="008D3E46"/>
    <w:rsid w:val="008D48E0"/>
    <w:rsid w:val="008D4E4C"/>
    <w:rsid w:val="008D545F"/>
    <w:rsid w:val="008E1490"/>
    <w:rsid w:val="008E2509"/>
    <w:rsid w:val="008E3267"/>
    <w:rsid w:val="008E36CF"/>
    <w:rsid w:val="008E3715"/>
    <w:rsid w:val="008E3EA6"/>
    <w:rsid w:val="008F06EB"/>
    <w:rsid w:val="008F0C44"/>
    <w:rsid w:val="008F3B25"/>
    <w:rsid w:val="008F5690"/>
    <w:rsid w:val="009004C8"/>
    <w:rsid w:val="009006B3"/>
    <w:rsid w:val="00900A95"/>
    <w:rsid w:val="009012A2"/>
    <w:rsid w:val="00902127"/>
    <w:rsid w:val="0090228F"/>
    <w:rsid w:val="00903EC3"/>
    <w:rsid w:val="00906089"/>
    <w:rsid w:val="00907851"/>
    <w:rsid w:val="009100C2"/>
    <w:rsid w:val="00911855"/>
    <w:rsid w:val="009128F3"/>
    <w:rsid w:val="0091339F"/>
    <w:rsid w:val="00913601"/>
    <w:rsid w:val="009136E2"/>
    <w:rsid w:val="009136EF"/>
    <w:rsid w:val="00915B51"/>
    <w:rsid w:val="009169B4"/>
    <w:rsid w:val="00917A50"/>
    <w:rsid w:val="00920486"/>
    <w:rsid w:val="0092211B"/>
    <w:rsid w:val="00922BAD"/>
    <w:rsid w:val="0092303B"/>
    <w:rsid w:val="009236AF"/>
    <w:rsid w:val="009242C3"/>
    <w:rsid w:val="00925543"/>
    <w:rsid w:val="00926EAC"/>
    <w:rsid w:val="009275D8"/>
    <w:rsid w:val="00930B13"/>
    <w:rsid w:val="00930B59"/>
    <w:rsid w:val="00930E09"/>
    <w:rsid w:val="00931734"/>
    <w:rsid w:val="00932AD7"/>
    <w:rsid w:val="00932CA9"/>
    <w:rsid w:val="00932D36"/>
    <w:rsid w:val="00932E72"/>
    <w:rsid w:val="009335C4"/>
    <w:rsid w:val="00935C3F"/>
    <w:rsid w:val="0093622E"/>
    <w:rsid w:val="009406B1"/>
    <w:rsid w:val="00941EA6"/>
    <w:rsid w:val="00941FEB"/>
    <w:rsid w:val="0094259B"/>
    <w:rsid w:val="009437F5"/>
    <w:rsid w:val="00944654"/>
    <w:rsid w:val="009475A1"/>
    <w:rsid w:val="00947BE7"/>
    <w:rsid w:val="00950650"/>
    <w:rsid w:val="00953EA9"/>
    <w:rsid w:val="00955AFC"/>
    <w:rsid w:val="009561BB"/>
    <w:rsid w:val="009619EB"/>
    <w:rsid w:val="00962B65"/>
    <w:rsid w:val="00962FEB"/>
    <w:rsid w:val="009654B7"/>
    <w:rsid w:val="0096605A"/>
    <w:rsid w:val="009667AA"/>
    <w:rsid w:val="00967CF8"/>
    <w:rsid w:val="0097068B"/>
    <w:rsid w:val="0097088A"/>
    <w:rsid w:val="00970F6C"/>
    <w:rsid w:val="0097100C"/>
    <w:rsid w:val="00971F20"/>
    <w:rsid w:val="00972415"/>
    <w:rsid w:val="0097271E"/>
    <w:rsid w:val="009729F8"/>
    <w:rsid w:val="00973F37"/>
    <w:rsid w:val="009745CD"/>
    <w:rsid w:val="00974F16"/>
    <w:rsid w:val="0097701A"/>
    <w:rsid w:val="00981467"/>
    <w:rsid w:val="009816FA"/>
    <w:rsid w:val="009823BC"/>
    <w:rsid w:val="00982C87"/>
    <w:rsid w:val="00985A7E"/>
    <w:rsid w:val="00985AB7"/>
    <w:rsid w:val="0098606A"/>
    <w:rsid w:val="00987920"/>
    <w:rsid w:val="009911F9"/>
    <w:rsid w:val="00994BCC"/>
    <w:rsid w:val="00995CB9"/>
    <w:rsid w:val="00997CCA"/>
    <w:rsid w:val="009A1684"/>
    <w:rsid w:val="009A2022"/>
    <w:rsid w:val="009A20CE"/>
    <w:rsid w:val="009A3CE7"/>
    <w:rsid w:val="009A4FA6"/>
    <w:rsid w:val="009A4FC0"/>
    <w:rsid w:val="009A794A"/>
    <w:rsid w:val="009A79D6"/>
    <w:rsid w:val="009A7B2B"/>
    <w:rsid w:val="009B14F1"/>
    <w:rsid w:val="009B1C48"/>
    <w:rsid w:val="009B30A9"/>
    <w:rsid w:val="009B362A"/>
    <w:rsid w:val="009B617B"/>
    <w:rsid w:val="009B7C0A"/>
    <w:rsid w:val="009B7F85"/>
    <w:rsid w:val="009C00D3"/>
    <w:rsid w:val="009C2C8C"/>
    <w:rsid w:val="009C2FB2"/>
    <w:rsid w:val="009C3161"/>
    <w:rsid w:val="009C3952"/>
    <w:rsid w:val="009C4785"/>
    <w:rsid w:val="009C59F2"/>
    <w:rsid w:val="009C64C7"/>
    <w:rsid w:val="009C6698"/>
    <w:rsid w:val="009C6C6E"/>
    <w:rsid w:val="009C6CCA"/>
    <w:rsid w:val="009C7D56"/>
    <w:rsid w:val="009C7D8C"/>
    <w:rsid w:val="009D4795"/>
    <w:rsid w:val="009D4FB4"/>
    <w:rsid w:val="009D5E25"/>
    <w:rsid w:val="009D646E"/>
    <w:rsid w:val="009E45E3"/>
    <w:rsid w:val="009F238E"/>
    <w:rsid w:val="009F23F0"/>
    <w:rsid w:val="009F2C50"/>
    <w:rsid w:val="009F3A53"/>
    <w:rsid w:val="009F67CD"/>
    <w:rsid w:val="009F700A"/>
    <w:rsid w:val="00A0021B"/>
    <w:rsid w:val="00A01E06"/>
    <w:rsid w:val="00A0425E"/>
    <w:rsid w:val="00A04FD0"/>
    <w:rsid w:val="00A0599F"/>
    <w:rsid w:val="00A05FB0"/>
    <w:rsid w:val="00A114D5"/>
    <w:rsid w:val="00A12F93"/>
    <w:rsid w:val="00A13640"/>
    <w:rsid w:val="00A149F8"/>
    <w:rsid w:val="00A14F42"/>
    <w:rsid w:val="00A15775"/>
    <w:rsid w:val="00A16187"/>
    <w:rsid w:val="00A215E2"/>
    <w:rsid w:val="00A217F5"/>
    <w:rsid w:val="00A21E68"/>
    <w:rsid w:val="00A2202B"/>
    <w:rsid w:val="00A22311"/>
    <w:rsid w:val="00A231D3"/>
    <w:rsid w:val="00A2337B"/>
    <w:rsid w:val="00A24FB1"/>
    <w:rsid w:val="00A25EE2"/>
    <w:rsid w:val="00A33678"/>
    <w:rsid w:val="00A34602"/>
    <w:rsid w:val="00A34A0E"/>
    <w:rsid w:val="00A35FE6"/>
    <w:rsid w:val="00A37120"/>
    <w:rsid w:val="00A372DD"/>
    <w:rsid w:val="00A411FF"/>
    <w:rsid w:val="00A414ED"/>
    <w:rsid w:val="00A4485A"/>
    <w:rsid w:val="00A448A8"/>
    <w:rsid w:val="00A46688"/>
    <w:rsid w:val="00A502CC"/>
    <w:rsid w:val="00A51594"/>
    <w:rsid w:val="00A5239A"/>
    <w:rsid w:val="00A52D29"/>
    <w:rsid w:val="00A54043"/>
    <w:rsid w:val="00A542D8"/>
    <w:rsid w:val="00A5523E"/>
    <w:rsid w:val="00A56583"/>
    <w:rsid w:val="00A60216"/>
    <w:rsid w:val="00A61261"/>
    <w:rsid w:val="00A62392"/>
    <w:rsid w:val="00A626BF"/>
    <w:rsid w:val="00A630E6"/>
    <w:rsid w:val="00A63E81"/>
    <w:rsid w:val="00A70281"/>
    <w:rsid w:val="00A70DA2"/>
    <w:rsid w:val="00A70F42"/>
    <w:rsid w:val="00A73381"/>
    <w:rsid w:val="00A733F3"/>
    <w:rsid w:val="00A734C2"/>
    <w:rsid w:val="00A73974"/>
    <w:rsid w:val="00A73ABC"/>
    <w:rsid w:val="00A73B79"/>
    <w:rsid w:val="00A755A4"/>
    <w:rsid w:val="00A755FF"/>
    <w:rsid w:val="00A7795A"/>
    <w:rsid w:val="00A80633"/>
    <w:rsid w:val="00A80BA5"/>
    <w:rsid w:val="00A80D7F"/>
    <w:rsid w:val="00A80E60"/>
    <w:rsid w:val="00A81E4D"/>
    <w:rsid w:val="00A81EB9"/>
    <w:rsid w:val="00A82A1E"/>
    <w:rsid w:val="00A82A31"/>
    <w:rsid w:val="00A83694"/>
    <w:rsid w:val="00A8393F"/>
    <w:rsid w:val="00A83A1F"/>
    <w:rsid w:val="00A84950"/>
    <w:rsid w:val="00A8541F"/>
    <w:rsid w:val="00A87428"/>
    <w:rsid w:val="00A87533"/>
    <w:rsid w:val="00A9087D"/>
    <w:rsid w:val="00A913F2"/>
    <w:rsid w:val="00A91CF2"/>
    <w:rsid w:val="00A91D8E"/>
    <w:rsid w:val="00A91E38"/>
    <w:rsid w:val="00A92231"/>
    <w:rsid w:val="00A945B9"/>
    <w:rsid w:val="00A94661"/>
    <w:rsid w:val="00A94F02"/>
    <w:rsid w:val="00A95848"/>
    <w:rsid w:val="00A9668C"/>
    <w:rsid w:val="00A968E9"/>
    <w:rsid w:val="00AA0BE7"/>
    <w:rsid w:val="00AA3BC0"/>
    <w:rsid w:val="00AB099A"/>
    <w:rsid w:val="00AB0EE0"/>
    <w:rsid w:val="00AB22B0"/>
    <w:rsid w:val="00AB2A62"/>
    <w:rsid w:val="00AB3B49"/>
    <w:rsid w:val="00AB3E03"/>
    <w:rsid w:val="00AB3E6E"/>
    <w:rsid w:val="00AB55D6"/>
    <w:rsid w:val="00AB6B54"/>
    <w:rsid w:val="00AB7676"/>
    <w:rsid w:val="00AC2031"/>
    <w:rsid w:val="00AC4FE7"/>
    <w:rsid w:val="00AD0587"/>
    <w:rsid w:val="00AD0B7B"/>
    <w:rsid w:val="00AD2700"/>
    <w:rsid w:val="00AD2CD9"/>
    <w:rsid w:val="00AD2DBE"/>
    <w:rsid w:val="00AE0E37"/>
    <w:rsid w:val="00AE1329"/>
    <w:rsid w:val="00AE1B77"/>
    <w:rsid w:val="00AE20AA"/>
    <w:rsid w:val="00AE26B5"/>
    <w:rsid w:val="00AE48EF"/>
    <w:rsid w:val="00AE6C15"/>
    <w:rsid w:val="00AE7970"/>
    <w:rsid w:val="00AE7FE4"/>
    <w:rsid w:val="00AF036C"/>
    <w:rsid w:val="00AF166F"/>
    <w:rsid w:val="00AF1BE6"/>
    <w:rsid w:val="00AF227E"/>
    <w:rsid w:val="00AF300C"/>
    <w:rsid w:val="00AF6729"/>
    <w:rsid w:val="00AF6C10"/>
    <w:rsid w:val="00B019D6"/>
    <w:rsid w:val="00B02508"/>
    <w:rsid w:val="00B02687"/>
    <w:rsid w:val="00B02E81"/>
    <w:rsid w:val="00B03F5A"/>
    <w:rsid w:val="00B04A9D"/>
    <w:rsid w:val="00B1080C"/>
    <w:rsid w:val="00B10EB4"/>
    <w:rsid w:val="00B11CBF"/>
    <w:rsid w:val="00B11E17"/>
    <w:rsid w:val="00B15FC0"/>
    <w:rsid w:val="00B17D39"/>
    <w:rsid w:val="00B2195E"/>
    <w:rsid w:val="00B2376C"/>
    <w:rsid w:val="00B24569"/>
    <w:rsid w:val="00B26340"/>
    <w:rsid w:val="00B3088F"/>
    <w:rsid w:val="00B32567"/>
    <w:rsid w:val="00B33E48"/>
    <w:rsid w:val="00B371AB"/>
    <w:rsid w:val="00B37601"/>
    <w:rsid w:val="00B41B79"/>
    <w:rsid w:val="00B41F8A"/>
    <w:rsid w:val="00B42E04"/>
    <w:rsid w:val="00B42EEF"/>
    <w:rsid w:val="00B431A9"/>
    <w:rsid w:val="00B43406"/>
    <w:rsid w:val="00B459CB"/>
    <w:rsid w:val="00B45D26"/>
    <w:rsid w:val="00B47F00"/>
    <w:rsid w:val="00B50C6E"/>
    <w:rsid w:val="00B50E70"/>
    <w:rsid w:val="00B51468"/>
    <w:rsid w:val="00B52993"/>
    <w:rsid w:val="00B56675"/>
    <w:rsid w:val="00B5677C"/>
    <w:rsid w:val="00B60F0C"/>
    <w:rsid w:val="00B62254"/>
    <w:rsid w:val="00B6480E"/>
    <w:rsid w:val="00B6579F"/>
    <w:rsid w:val="00B66ED2"/>
    <w:rsid w:val="00B672A5"/>
    <w:rsid w:val="00B704A5"/>
    <w:rsid w:val="00B72648"/>
    <w:rsid w:val="00B726D6"/>
    <w:rsid w:val="00B73F68"/>
    <w:rsid w:val="00B74235"/>
    <w:rsid w:val="00B7487A"/>
    <w:rsid w:val="00B75EBA"/>
    <w:rsid w:val="00B922C0"/>
    <w:rsid w:val="00B948B2"/>
    <w:rsid w:val="00B954F9"/>
    <w:rsid w:val="00BA06D5"/>
    <w:rsid w:val="00BA2CAD"/>
    <w:rsid w:val="00BA2E04"/>
    <w:rsid w:val="00BA46D6"/>
    <w:rsid w:val="00BA55CE"/>
    <w:rsid w:val="00BB1C15"/>
    <w:rsid w:val="00BB2397"/>
    <w:rsid w:val="00BB2E6B"/>
    <w:rsid w:val="00BB3836"/>
    <w:rsid w:val="00BB4180"/>
    <w:rsid w:val="00BB6250"/>
    <w:rsid w:val="00BB6611"/>
    <w:rsid w:val="00BC0889"/>
    <w:rsid w:val="00BC0D80"/>
    <w:rsid w:val="00BC288A"/>
    <w:rsid w:val="00BC293F"/>
    <w:rsid w:val="00BC31E0"/>
    <w:rsid w:val="00BC4355"/>
    <w:rsid w:val="00BC54C8"/>
    <w:rsid w:val="00BC7669"/>
    <w:rsid w:val="00BC7CBC"/>
    <w:rsid w:val="00BD185F"/>
    <w:rsid w:val="00BD22B9"/>
    <w:rsid w:val="00BD38E0"/>
    <w:rsid w:val="00BD3C29"/>
    <w:rsid w:val="00BD3C71"/>
    <w:rsid w:val="00BD4143"/>
    <w:rsid w:val="00BD43BD"/>
    <w:rsid w:val="00BD51D6"/>
    <w:rsid w:val="00BD5572"/>
    <w:rsid w:val="00BD55E8"/>
    <w:rsid w:val="00BD69D1"/>
    <w:rsid w:val="00BD6BFC"/>
    <w:rsid w:val="00BD76DE"/>
    <w:rsid w:val="00BE324A"/>
    <w:rsid w:val="00BE3F32"/>
    <w:rsid w:val="00BE457E"/>
    <w:rsid w:val="00BE5B20"/>
    <w:rsid w:val="00BE619E"/>
    <w:rsid w:val="00BE623B"/>
    <w:rsid w:val="00BE6D31"/>
    <w:rsid w:val="00BE78D1"/>
    <w:rsid w:val="00BF0C3F"/>
    <w:rsid w:val="00BF1D6B"/>
    <w:rsid w:val="00BF2187"/>
    <w:rsid w:val="00BF5825"/>
    <w:rsid w:val="00BF68BA"/>
    <w:rsid w:val="00C00430"/>
    <w:rsid w:val="00C00F79"/>
    <w:rsid w:val="00C02FAE"/>
    <w:rsid w:val="00C03153"/>
    <w:rsid w:val="00C03336"/>
    <w:rsid w:val="00C03690"/>
    <w:rsid w:val="00C03B77"/>
    <w:rsid w:val="00C04124"/>
    <w:rsid w:val="00C04DF3"/>
    <w:rsid w:val="00C05EF8"/>
    <w:rsid w:val="00C0619D"/>
    <w:rsid w:val="00C07300"/>
    <w:rsid w:val="00C10B00"/>
    <w:rsid w:val="00C117CB"/>
    <w:rsid w:val="00C13539"/>
    <w:rsid w:val="00C14494"/>
    <w:rsid w:val="00C16214"/>
    <w:rsid w:val="00C16348"/>
    <w:rsid w:val="00C20F18"/>
    <w:rsid w:val="00C21518"/>
    <w:rsid w:val="00C230FA"/>
    <w:rsid w:val="00C231DF"/>
    <w:rsid w:val="00C23EDC"/>
    <w:rsid w:val="00C253A5"/>
    <w:rsid w:val="00C25631"/>
    <w:rsid w:val="00C30682"/>
    <w:rsid w:val="00C31F85"/>
    <w:rsid w:val="00C31FC3"/>
    <w:rsid w:val="00C33904"/>
    <w:rsid w:val="00C36969"/>
    <w:rsid w:val="00C36D92"/>
    <w:rsid w:val="00C37141"/>
    <w:rsid w:val="00C37A12"/>
    <w:rsid w:val="00C4059B"/>
    <w:rsid w:val="00C40AFF"/>
    <w:rsid w:val="00C432AC"/>
    <w:rsid w:val="00C45CF1"/>
    <w:rsid w:val="00C4754F"/>
    <w:rsid w:val="00C5274E"/>
    <w:rsid w:val="00C53354"/>
    <w:rsid w:val="00C54211"/>
    <w:rsid w:val="00C57FA1"/>
    <w:rsid w:val="00C62BD8"/>
    <w:rsid w:val="00C63126"/>
    <w:rsid w:val="00C63E2F"/>
    <w:rsid w:val="00C6448D"/>
    <w:rsid w:val="00C64AE8"/>
    <w:rsid w:val="00C662F6"/>
    <w:rsid w:val="00C675D6"/>
    <w:rsid w:val="00C67912"/>
    <w:rsid w:val="00C70EC3"/>
    <w:rsid w:val="00C731A4"/>
    <w:rsid w:val="00C7405F"/>
    <w:rsid w:val="00C74477"/>
    <w:rsid w:val="00C744DF"/>
    <w:rsid w:val="00C744F6"/>
    <w:rsid w:val="00C74B7D"/>
    <w:rsid w:val="00C80CCD"/>
    <w:rsid w:val="00C82BA3"/>
    <w:rsid w:val="00C8395F"/>
    <w:rsid w:val="00C85785"/>
    <w:rsid w:val="00C876C9"/>
    <w:rsid w:val="00C92BF3"/>
    <w:rsid w:val="00C92C61"/>
    <w:rsid w:val="00C95C1E"/>
    <w:rsid w:val="00C962B9"/>
    <w:rsid w:val="00C96954"/>
    <w:rsid w:val="00C96CE7"/>
    <w:rsid w:val="00C97450"/>
    <w:rsid w:val="00C97EF2"/>
    <w:rsid w:val="00CA179B"/>
    <w:rsid w:val="00CA57CF"/>
    <w:rsid w:val="00CA5B83"/>
    <w:rsid w:val="00CA619D"/>
    <w:rsid w:val="00CA67AF"/>
    <w:rsid w:val="00CA73A3"/>
    <w:rsid w:val="00CA7B2A"/>
    <w:rsid w:val="00CA7BB7"/>
    <w:rsid w:val="00CB05A1"/>
    <w:rsid w:val="00CB0D1A"/>
    <w:rsid w:val="00CB5951"/>
    <w:rsid w:val="00CB5A90"/>
    <w:rsid w:val="00CB5C4A"/>
    <w:rsid w:val="00CB65F0"/>
    <w:rsid w:val="00CB747A"/>
    <w:rsid w:val="00CC00BB"/>
    <w:rsid w:val="00CC2130"/>
    <w:rsid w:val="00CC26D7"/>
    <w:rsid w:val="00CC454F"/>
    <w:rsid w:val="00CD03CD"/>
    <w:rsid w:val="00CD07CD"/>
    <w:rsid w:val="00CD0F84"/>
    <w:rsid w:val="00CD1BB8"/>
    <w:rsid w:val="00CD1FD5"/>
    <w:rsid w:val="00CD27F3"/>
    <w:rsid w:val="00CD2DF9"/>
    <w:rsid w:val="00CD3555"/>
    <w:rsid w:val="00CD3E83"/>
    <w:rsid w:val="00CD43CB"/>
    <w:rsid w:val="00CD4CE4"/>
    <w:rsid w:val="00CD6C15"/>
    <w:rsid w:val="00CD74E1"/>
    <w:rsid w:val="00CD79FC"/>
    <w:rsid w:val="00CD7F45"/>
    <w:rsid w:val="00CD7F72"/>
    <w:rsid w:val="00CE144C"/>
    <w:rsid w:val="00CE2F12"/>
    <w:rsid w:val="00CE5A4C"/>
    <w:rsid w:val="00CE69B2"/>
    <w:rsid w:val="00CE7992"/>
    <w:rsid w:val="00CF1758"/>
    <w:rsid w:val="00CF40CE"/>
    <w:rsid w:val="00CF4C3F"/>
    <w:rsid w:val="00CF5026"/>
    <w:rsid w:val="00CF6EAB"/>
    <w:rsid w:val="00CF738A"/>
    <w:rsid w:val="00CF7A85"/>
    <w:rsid w:val="00CF7B4B"/>
    <w:rsid w:val="00D00804"/>
    <w:rsid w:val="00D00E11"/>
    <w:rsid w:val="00D01E2B"/>
    <w:rsid w:val="00D040C4"/>
    <w:rsid w:val="00D0486A"/>
    <w:rsid w:val="00D056DB"/>
    <w:rsid w:val="00D05970"/>
    <w:rsid w:val="00D05BF7"/>
    <w:rsid w:val="00D06B01"/>
    <w:rsid w:val="00D07018"/>
    <w:rsid w:val="00D072C5"/>
    <w:rsid w:val="00D077BB"/>
    <w:rsid w:val="00D07AAB"/>
    <w:rsid w:val="00D11480"/>
    <w:rsid w:val="00D1206C"/>
    <w:rsid w:val="00D12E4A"/>
    <w:rsid w:val="00D13480"/>
    <w:rsid w:val="00D144BC"/>
    <w:rsid w:val="00D158BF"/>
    <w:rsid w:val="00D15B41"/>
    <w:rsid w:val="00D16120"/>
    <w:rsid w:val="00D268A5"/>
    <w:rsid w:val="00D269FD"/>
    <w:rsid w:val="00D303EE"/>
    <w:rsid w:val="00D31CB7"/>
    <w:rsid w:val="00D32C3B"/>
    <w:rsid w:val="00D33059"/>
    <w:rsid w:val="00D34534"/>
    <w:rsid w:val="00D34D5C"/>
    <w:rsid w:val="00D34FC3"/>
    <w:rsid w:val="00D350E6"/>
    <w:rsid w:val="00D35735"/>
    <w:rsid w:val="00D36028"/>
    <w:rsid w:val="00D36C62"/>
    <w:rsid w:val="00D36D57"/>
    <w:rsid w:val="00D40905"/>
    <w:rsid w:val="00D412B4"/>
    <w:rsid w:val="00D42084"/>
    <w:rsid w:val="00D4699A"/>
    <w:rsid w:val="00D51C87"/>
    <w:rsid w:val="00D51D71"/>
    <w:rsid w:val="00D53D00"/>
    <w:rsid w:val="00D53FDB"/>
    <w:rsid w:val="00D5484B"/>
    <w:rsid w:val="00D563D7"/>
    <w:rsid w:val="00D57845"/>
    <w:rsid w:val="00D62D6F"/>
    <w:rsid w:val="00D62F89"/>
    <w:rsid w:val="00D6388A"/>
    <w:rsid w:val="00D64CFA"/>
    <w:rsid w:val="00D65609"/>
    <w:rsid w:val="00D65BCA"/>
    <w:rsid w:val="00D67A78"/>
    <w:rsid w:val="00D67D69"/>
    <w:rsid w:val="00D67D7A"/>
    <w:rsid w:val="00D70F06"/>
    <w:rsid w:val="00D71EF2"/>
    <w:rsid w:val="00D745D5"/>
    <w:rsid w:val="00D7466D"/>
    <w:rsid w:val="00D74AD0"/>
    <w:rsid w:val="00D74CAB"/>
    <w:rsid w:val="00D74D75"/>
    <w:rsid w:val="00D755D6"/>
    <w:rsid w:val="00D76E67"/>
    <w:rsid w:val="00D76E77"/>
    <w:rsid w:val="00D77AAF"/>
    <w:rsid w:val="00D8230F"/>
    <w:rsid w:val="00D82662"/>
    <w:rsid w:val="00D84E5A"/>
    <w:rsid w:val="00D850E1"/>
    <w:rsid w:val="00D8590C"/>
    <w:rsid w:val="00D929C2"/>
    <w:rsid w:val="00D93780"/>
    <w:rsid w:val="00D93A2A"/>
    <w:rsid w:val="00D946C8"/>
    <w:rsid w:val="00D94BC1"/>
    <w:rsid w:val="00D9702C"/>
    <w:rsid w:val="00DA0001"/>
    <w:rsid w:val="00DA4132"/>
    <w:rsid w:val="00DA5AA1"/>
    <w:rsid w:val="00DA5F7C"/>
    <w:rsid w:val="00DA69EA"/>
    <w:rsid w:val="00DB1021"/>
    <w:rsid w:val="00DB15CB"/>
    <w:rsid w:val="00DB2214"/>
    <w:rsid w:val="00DB483E"/>
    <w:rsid w:val="00DB4B17"/>
    <w:rsid w:val="00DB4EE3"/>
    <w:rsid w:val="00DB4FB9"/>
    <w:rsid w:val="00DB7278"/>
    <w:rsid w:val="00DB7B27"/>
    <w:rsid w:val="00DC090C"/>
    <w:rsid w:val="00DC0C82"/>
    <w:rsid w:val="00DC104B"/>
    <w:rsid w:val="00DC1324"/>
    <w:rsid w:val="00DC1B6E"/>
    <w:rsid w:val="00DC22A6"/>
    <w:rsid w:val="00DC259F"/>
    <w:rsid w:val="00DC4613"/>
    <w:rsid w:val="00DC4FFD"/>
    <w:rsid w:val="00DC6819"/>
    <w:rsid w:val="00DC6835"/>
    <w:rsid w:val="00DC716A"/>
    <w:rsid w:val="00DC728C"/>
    <w:rsid w:val="00DD083F"/>
    <w:rsid w:val="00DD0FA1"/>
    <w:rsid w:val="00DD14DB"/>
    <w:rsid w:val="00DD389A"/>
    <w:rsid w:val="00DD4F60"/>
    <w:rsid w:val="00DE0748"/>
    <w:rsid w:val="00DE0B5A"/>
    <w:rsid w:val="00DE1B34"/>
    <w:rsid w:val="00DE23B9"/>
    <w:rsid w:val="00DE27BF"/>
    <w:rsid w:val="00DE2968"/>
    <w:rsid w:val="00DE406E"/>
    <w:rsid w:val="00DE44D4"/>
    <w:rsid w:val="00DE4789"/>
    <w:rsid w:val="00DE4C4C"/>
    <w:rsid w:val="00DE65B8"/>
    <w:rsid w:val="00DE6A4E"/>
    <w:rsid w:val="00DE7547"/>
    <w:rsid w:val="00DF00E6"/>
    <w:rsid w:val="00DF3AD7"/>
    <w:rsid w:val="00DF4959"/>
    <w:rsid w:val="00DF5723"/>
    <w:rsid w:val="00DF64C8"/>
    <w:rsid w:val="00DF683B"/>
    <w:rsid w:val="00E04985"/>
    <w:rsid w:val="00E0565E"/>
    <w:rsid w:val="00E064E5"/>
    <w:rsid w:val="00E0669E"/>
    <w:rsid w:val="00E077B6"/>
    <w:rsid w:val="00E1002F"/>
    <w:rsid w:val="00E103F8"/>
    <w:rsid w:val="00E1539C"/>
    <w:rsid w:val="00E15532"/>
    <w:rsid w:val="00E15947"/>
    <w:rsid w:val="00E166AB"/>
    <w:rsid w:val="00E16E7F"/>
    <w:rsid w:val="00E17CD6"/>
    <w:rsid w:val="00E2097A"/>
    <w:rsid w:val="00E20BDE"/>
    <w:rsid w:val="00E21464"/>
    <w:rsid w:val="00E21F19"/>
    <w:rsid w:val="00E23A15"/>
    <w:rsid w:val="00E248EA"/>
    <w:rsid w:val="00E25CEB"/>
    <w:rsid w:val="00E2680F"/>
    <w:rsid w:val="00E26CC7"/>
    <w:rsid w:val="00E276EB"/>
    <w:rsid w:val="00E312C1"/>
    <w:rsid w:val="00E317BD"/>
    <w:rsid w:val="00E34E46"/>
    <w:rsid w:val="00E376CA"/>
    <w:rsid w:val="00E379AB"/>
    <w:rsid w:val="00E37FDC"/>
    <w:rsid w:val="00E40615"/>
    <w:rsid w:val="00E40DE2"/>
    <w:rsid w:val="00E42ABD"/>
    <w:rsid w:val="00E44E01"/>
    <w:rsid w:val="00E44F3E"/>
    <w:rsid w:val="00E45BF8"/>
    <w:rsid w:val="00E46092"/>
    <w:rsid w:val="00E475DE"/>
    <w:rsid w:val="00E5111D"/>
    <w:rsid w:val="00E53BBC"/>
    <w:rsid w:val="00E551E5"/>
    <w:rsid w:val="00E624A2"/>
    <w:rsid w:val="00E62B6B"/>
    <w:rsid w:val="00E62B8D"/>
    <w:rsid w:val="00E6376A"/>
    <w:rsid w:val="00E638F3"/>
    <w:rsid w:val="00E63CE5"/>
    <w:rsid w:val="00E648F9"/>
    <w:rsid w:val="00E65571"/>
    <w:rsid w:val="00E65727"/>
    <w:rsid w:val="00E6677B"/>
    <w:rsid w:val="00E67F28"/>
    <w:rsid w:val="00E715D7"/>
    <w:rsid w:val="00E71BF8"/>
    <w:rsid w:val="00E722BD"/>
    <w:rsid w:val="00E73E02"/>
    <w:rsid w:val="00E742F9"/>
    <w:rsid w:val="00E748DF"/>
    <w:rsid w:val="00E752CD"/>
    <w:rsid w:val="00E77904"/>
    <w:rsid w:val="00E81BEB"/>
    <w:rsid w:val="00E820E0"/>
    <w:rsid w:val="00E821A6"/>
    <w:rsid w:val="00E82328"/>
    <w:rsid w:val="00E825B5"/>
    <w:rsid w:val="00E8410D"/>
    <w:rsid w:val="00E8466D"/>
    <w:rsid w:val="00E864FA"/>
    <w:rsid w:val="00E871B6"/>
    <w:rsid w:val="00E902B3"/>
    <w:rsid w:val="00E913C3"/>
    <w:rsid w:val="00E914F3"/>
    <w:rsid w:val="00E94625"/>
    <w:rsid w:val="00E94ED5"/>
    <w:rsid w:val="00E96E94"/>
    <w:rsid w:val="00EA1DE9"/>
    <w:rsid w:val="00EA512D"/>
    <w:rsid w:val="00EA5DC4"/>
    <w:rsid w:val="00EA62F7"/>
    <w:rsid w:val="00EA7B47"/>
    <w:rsid w:val="00EA7C91"/>
    <w:rsid w:val="00EA7DB9"/>
    <w:rsid w:val="00EB1165"/>
    <w:rsid w:val="00EB1628"/>
    <w:rsid w:val="00EB4291"/>
    <w:rsid w:val="00EB46E2"/>
    <w:rsid w:val="00EB5561"/>
    <w:rsid w:val="00EB6381"/>
    <w:rsid w:val="00EB6ED0"/>
    <w:rsid w:val="00EC0A91"/>
    <w:rsid w:val="00EC0C6A"/>
    <w:rsid w:val="00EC2714"/>
    <w:rsid w:val="00EC4F34"/>
    <w:rsid w:val="00EC56C1"/>
    <w:rsid w:val="00EC5888"/>
    <w:rsid w:val="00EC5AD7"/>
    <w:rsid w:val="00EC63BE"/>
    <w:rsid w:val="00ED0286"/>
    <w:rsid w:val="00ED1010"/>
    <w:rsid w:val="00ED155A"/>
    <w:rsid w:val="00ED302A"/>
    <w:rsid w:val="00ED4CBA"/>
    <w:rsid w:val="00ED680D"/>
    <w:rsid w:val="00ED705E"/>
    <w:rsid w:val="00EE1033"/>
    <w:rsid w:val="00EE2F55"/>
    <w:rsid w:val="00EE40D2"/>
    <w:rsid w:val="00EE4F97"/>
    <w:rsid w:val="00EE65F1"/>
    <w:rsid w:val="00EF03A1"/>
    <w:rsid w:val="00EF0750"/>
    <w:rsid w:val="00EF1733"/>
    <w:rsid w:val="00EF201E"/>
    <w:rsid w:val="00EF4095"/>
    <w:rsid w:val="00EF46A3"/>
    <w:rsid w:val="00EF5FEB"/>
    <w:rsid w:val="00EF7883"/>
    <w:rsid w:val="00F00397"/>
    <w:rsid w:val="00F014E0"/>
    <w:rsid w:val="00F02144"/>
    <w:rsid w:val="00F03AA7"/>
    <w:rsid w:val="00F041A0"/>
    <w:rsid w:val="00F04278"/>
    <w:rsid w:val="00F048C5"/>
    <w:rsid w:val="00F04939"/>
    <w:rsid w:val="00F04A08"/>
    <w:rsid w:val="00F04B0E"/>
    <w:rsid w:val="00F04DC2"/>
    <w:rsid w:val="00F055DE"/>
    <w:rsid w:val="00F0609B"/>
    <w:rsid w:val="00F120E0"/>
    <w:rsid w:val="00F12420"/>
    <w:rsid w:val="00F12AD2"/>
    <w:rsid w:val="00F1426D"/>
    <w:rsid w:val="00F14F31"/>
    <w:rsid w:val="00F16AE3"/>
    <w:rsid w:val="00F16CC2"/>
    <w:rsid w:val="00F1776F"/>
    <w:rsid w:val="00F17C00"/>
    <w:rsid w:val="00F17F4B"/>
    <w:rsid w:val="00F21300"/>
    <w:rsid w:val="00F22E4F"/>
    <w:rsid w:val="00F23444"/>
    <w:rsid w:val="00F2369C"/>
    <w:rsid w:val="00F24008"/>
    <w:rsid w:val="00F25AB5"/>
    <w:rsid w:val="00F26C93"/>
    <w:rsid w:val="00F27E99"/>
    <w:rsid w:val="00F30D9E"/>
    <w:rsid w:val="00F32173"/>
    <w:rsid w:val="00F32F15"/>
    <w:rsid w:val="00F34996"/>
    <w:rsid w:val="00F36C30"/>
    <w:rsid w:val="00F40EA6"/>
    <w:rsid w:val="00F414D4"/>
    <w:rsid w:val="00F41B22"/>
    <w:rsid w:val="00F42EA2"/>
    <w:rsid w:val="00F446B0"/>
    <w:rsid w:val="00F447CC"/>
    <w:rsid w:val="00F465E6"/>
    <w:rsid w:val="00F5271F"/>
    <w:rsid w:val="00F5303A"/>
    <w:rsid w:val="00F53BEB"/>
    <w:rsid w:val="00F566D5"/>
    <w:rsid w:val="00F57B88"/>
    <w:rsid w:val="00F57C1B"/>
    <w:rsid w:val="00F61D8F"/>
    <w:rsid w:val="00F62F3E"/>
    <w:rsid w:val="00F643A7"/>
    <w:rsid w:val="00F6703C"/>
    <w:rsid w:val="00F72624"/>
    <w:rsid w:val="00F73836"/>
    <w:rsid w:val="00F74039"/>
    <w:rsid w:val="00F751B9"/>
    <w:rsid w:val="00F7575B"/>
    <w:rsid w:val="00F764A1"/>
    <w:rsid w:val="00F76B45"/>
    <w:rsid w:val="00F779A0"/>
    <w:rsid w:val="00F8123F"/>
    <w:rsid w:val="00F8151C"/>
    <w:rsid w:val="00F81F41"/>
    <w:rsid w:val="00F81F77"/>
    <w:rsid w:val="00F83BDA"/>
    <w:rsid w:val="00F854D0"/>
    <w:rsid w:val="00F85F6D"/>
    <w:rsid w:val="00F87466"/>
    <w:rsid w:val="00F8752C"/>
    <w:rsid w:val="00F878ED"/>
    <w:rsid w:val="00F93F08"/>
    <w:rsid w:val="00F94505"/>
    <w:rsid w:val="00F9693B"/>
    <w:rsid w:val="00F97E54"/>
    <w:rsid w:val="00FA10DA"/>
    <w:rsid w:val="00FA14B0"/>
    <w:rsid w:val="00FA2AC1"/>
    <w:rsid w:val="00FA2F85"/>
    <w:rsid w:val="00FA3BE6"/>
    <w:rsid w:val="00FA5508"/>
    <w:rsid w:val="00FA5DF8"/>
    <w:rsid w:val="00FA6D27"/>
    <w:rsid w:val="00FA7CAC"/>
    <w:rsid w:val="00FB373F"/>
    <w:rsid w:val="00FB4F2B"/>
    <w:rsid w:val="00FBF09D"/>
    <w:rsid w:val="00FC0052"/>
    <w:rsid w:val="00FC0603"/>
    <w:rsid w:val="00FC0EBF"/>
    <w:rsid w:val="00FC2DBD"/>
    <w:rsid w:val="00FC2FF6"/>
    <w:rsid w:val="00FC7D2A"/>
    <w:rsid w:val="00FC7DBF"/>
    <w:rsid w:val="00FD01F6"/>
    <w:rsid w:val="00FD034F"/>
    <w:rsid w:val="00FD08C0"/>
    <w:rsid w:val="00FD2833"/>
    <w:rsid w:val="00FD2B6D"/>
    <w:rsid w:val="00FD439F"/>
    <w:rsid w:val="00FD5086"/>
    <w:rsid w:val="00FD5A2E"/>
    <w:rsid w:val="00FD5F2B"/>
    <w:rsid w:val="00FD5FA1"/>
    <w:rsid w:val="00FD6CBD"/>
    <w:rsid w:val="00FD70EA"/>
    <w:rsid w:val="00FD7974"/>
    <w:rsid w:val="00FE3D71"/>
    <w:rsid w:val="00FE4684"/>
    <w:rsid w:val="00FE6588"/>
    <w:rsid w:val="00FE6C45"/>
    <w:rsid w:val="00FE6C69"/>
    <w:rsid w:val="00FE776B"/>
    <w:rsid w:val="00FE780C"/>
    <w:rsid w:val="00FE7FDD"/>
    <w:rsid w:val="00FF0831"/>
    <w:rsid w:val="00FF0BE4"/>
    <w:rsid w:val="00FF0F05"/>
    <w:rsid w:val="00FF1B6D"/>
    <w:rsid w:val="00FF25AC"/>
    <w:rsid w:val="00FF2746"/>
    <w:rsid w:val="00FF3133"/>
    <w:rsid w:val="00FF387C"/>
    <w:rsid w:val="00FF3E4C"/>
    <w:rsid w:val="00FF4354"/>
    <w:rsid w:val="00FF4C10"/>
    <w:rsid w:val="00FF5348"/>
    <w:rsid w:val="00FF5EAD"/>
    <w:rsid w:val="00FF73CF"/>
    <w:rsid w:val="00FF7CAC"/>
    <w:rsid w:val="01F7EDD4"/>
    <w:rsid w:val="02CE0D29"/>
    <w:rsid w:val="03184106"/>
    <w:rsid w:val="0380F174"/>
    <w:rsid w:val="03844209"/>
    <w:rsid w:val="03B56BFA"/>
    <w:rsid w:val="04245376"/>
    <w:rsid w:val="04B54E4B"/>
    <w:rsid w:val="0509A0E7"/>
    <w:rsid w:val="0585A256"/>
    <w:rsid w:val="062A6FDE"/>
    <w:rsid w:val="0719967D"/>
    <w:rsid w:val="073CA554"/>
    <w:rsid w:val="07974CD7"/>
    <w:rsid w:val="079F1BB9"/>
    <w:rsid w:val="07BA508D"/>
    <w:rsid w:val="07CA3E3A"/>
    <w:rsid w:val="07DD8B2C"/>
    <w:rsid w:val="07F4176C"/>
    <w:rsid w:val="07FD0A6B"/>
    <w:rsid w:val="08E7D62F"/>
    <w:rsid w:val="09225374"/>
    <w:rsid w:val="094EA174"/>
    <w:rsid w:val="09549475"/>
    <w:rsid w:val="09807CDD"/>
    <w:rsid w:val="0995F29E"/>
    <w:rsid w:val="0A8DC5CF"/>
    <w:rsid w:val="0BAEEFB9"/>
    <w:rsid w:val="0C000A7F"/>
    <w:rsid w:val="0C944234"/>
    <w:rsid w:val="0D047732"/>
    <w:rsid w:val="0D186D35"/>
    <w:rsid w:val="0D8F58A4"/>
    <w:rsid w:val="0DA3FA79"/>
    <w:rsid w:val="0DDE88A4"/>
    <w:rsid w:val="0DED25D6"/>
    <w:rsid w:val="0DEF43F3"/>
    <w:rsid w:val="0EF27216"/>
    <w:rsid w:val="100DD107"/>
    <w:rsid w:val="1063B26A"/>
    <w:rsid w:val="1071CD1A"/>
    <w:rsid w:val="109CDF39"/>
    <w:rsid w:val="109CE521"/>
    <w:rsid w:val="10D22414"/>
    <w:rsid w:val="12184501"/>
    <w:rsid w:val="12BB2FB8"/>
    <w:rsid w:val="12CB0FFF"/>
    <w:rsid w:val="12FEC663"/>
    <w:rsid w:val="1399EA22"/>
    <w:rsid w:val="13E8FF62"/>
    <w:rsid w:val="149AE336"/>
    <w:rsid w:val="14ADD759"/>
    <w:rsid w:val="14CF8FF4"/>
    <w:rsid w:val="1598B4AE"/>
    <w:rsid w:val="166E322B"/>
    <w:rsid w:val="167FD38E"/>
    <w:rsid w:val="169681B9"/>
    <w:rsid w:val="169BA811"/>
    <w:rsid w:val="169C8D1F"/>
    <w:rsid w:val="16B1C084"/>
    <w:rsid w:val="1849DFBF"/>
    <w:rsid w:val="18517396"/>
    <w:rsid w:val="1A0DD502"/>
    <w:rsid w:val="1A488443"/>
    <w:rsid w:val="1A7D5AC2"/>
    <w:rsid w:val="1B59359A"/>
    <w:rsid w:val="1B5C2ABE"/>
    <w:rsid w:val="1B8AD077"/>
    <w:rsid w:val="1C5E6438"/>
    <w:rsid w:val="1CACD7D5"/>
    <w:rsid w:val="1CE30DF2"/>
    <w:rsid w:val="1CECB792"/>
    <w:rsid w:val="1D000E57"/>
    <w:rsid w:val="1D0AAC92"/>
    <w:rsid w:val="1D27F771"/>
    <w:rsid w:val="1D35E53A"/>
    <w:rsid w:val="1E225B6F"/>
    <w:rsid w:val="1EBA69EB"/>
    <w:rsid w:val="1F0ADBA5"/>
    <w:rsid w:val="1F32C76A"/>
    <w:rsid w:val="1F4117EE"/>
    <w:rsid w:val="1F85A8B3"/>
    <w:rsid w:val="1F959E36"/>
    <w:rsid w:val="2098A0FC"/>
    <w:rsid w:val="21400367"/>
    <w:rsid w:val="217945CA"/>
    <w:rsid w:val="218B6EED"/>
    <w:rsid w:val="23126195"/>
    <w:rsid w:val="23452A8C"/>
    <w:rsid w:val="23F4780F"/>
    <w:rsid w:val="2403D77A"/>
    <w:rsid w:val="241C00FB"/>
    <w:rsid w:val="24914132"/>
    <w:rsid w:val="2499D57D"/>
    <w:rsid w:val="255DAE79"/>
    <w:rsid w:val="260A05DC"/>
    <w:rsid w:val="2615C011"/>
    <w:rsid w:val="2677C205"/>
    <w:rsid w:val="2683B536"/>
    <w:rsid w:val="26E01B3E"/>
    <w:rsid w:val="26E769E9"/>
    <w:rsid w:val="2785A7EE"/>
    <w:rsid w:val="27E2FFA8"/>
    <w:rsid w:val="28229B4E"/>
    <w:rsid w:val="2891E46E"/>
    <w:rsid w:val="293001A8"/>
    <w:rsid w:val="2A4B643D"/>
    <w:rsid w:val="2AD7F604"/>
    <w:rsid w:val="2D470CB7"/>
    <w:rsid w:val="2E57BFC3"/>
    <w:rsid w:val="2E815917"/>
    <w:rsid w:val="2EA2D0B0"/>
    <w:rsid w:val="2ECFA12C"/>
    <w:rsid w:val="2F5D680F"/>
    <w:rsid w:val="2FA05043"/>
    <w:rsid w:val="2FFC8B86"/>
    <w:rsid w:val="3104095F"/>
    <w:rsid w:val="312DC5DD"/>
    <w:rsid w:val="316B05B0"/>
    <w:rsid w:val="31B1C0D8"/>
    <w:rsid w:val="31D153B6"/>
    <w:rsid w:val="31F62E52"/>
    <w:rsid w:val="32C40704"/>
    <w:rsid w:val="32F16555"/>
    <w:rsid w:val="330E5D16"/>
    <w:rsid w:val="3315D9A3"/>
    <w:rsid w:val="33653888"/>
    <w:rsid w:val="33792580"/>
    <w:rsid w:val="345CD44F"/>
    <w:rsid w:val="34856651"/>
    <w:rsid w:val="34866B67"/>
    <w:rsid w:val="34BC6098"/>
    <w:rsid w:val="34BF162E"/>
    <w:rsid w:val="34CA1AC4"/>
    <w:rsid w:val="350BD052"/>
    <w:rsid w:val="351B8305"/>
    <w:rsid w:val="35CD9028"/>
    <w:rsid w:val="36670912"/>
    <w:rsid w:val="3787895F"/>
    <w:rsid w:val="378B0281"/>
    <w:rsid w:val="37A0CA3E"/>
    <w:rsid w:val="37CCBD53"/>
    <w:rsid w:val="381653B1"/>
    <w:rsid w:val="38E93A0A"/>
    <w:rsid w:val="38F58C53"/>
    <w:rsid w:val="395EC316"/>
    <w:rsid w:val="39F2AF24"/>
    <w:rsid w:val="3A86D05E"/>
    <w:rsid w:val="3A8F0EE5"/>
    <w:rsid w:val="3AB2B1C8"/>
    <w:rsid w:val="3B1880E9"/>
    <w:rsid w:val="3B5865BC"/>
    <w:rsid w:val="3B807E5A"/>
    <w:rsid w:val="3B89310E"/>
    <w:rsid w:val="3BC8F99C"/>
    <w:rsid w:val="3C6B8B7A"/>
    <w:rsid w:val="3D804520"/>
    <w:rsid w:val="3DABB6FE"/>
    <w:rsid w:val="3DB85C2E"/>
    <w:rsid w:val="3E0ABE45"/>
    <w:rsid w:val="3EA5DE07"/>
    <w:rsid w:val="3EAB4232"/>
    <w:rsid w:val="3EC9FF92"/>
    <w:rsid w:val="3ED3B108"/>
    <w:rsid w:val="3F2FECFD"/>
    <w:rsid w:val="3F4A272B"/>
    <w:rsid w:val="3F5A86C3"/>
    <w:rsid w:val="3FDB1A5C"/>
    <w:rsid w:val="40739296"/>
    <w:rsid w:val="40915C59"/>
    <w:rsid w:val="4168F594"/>
    <w:rsid w:val="4188D4E6"/>
    <w:rsid w:val="41C74253"/>
    <w:rsid w:val="4211D59A"/>
    <w:rsid w:val="4238A679"/>
    <w:rsid w:val="4282608F"/>
    <w:rsid w:val="42B2C3A9"/>
    <w:rsid w:val="42EB4D48"/>
    <w:rsid w:val="42F65C98"/>
    <w:rsid w:val="43A07438"/>
    <w:rsid w:val="43C94A7D"/>
    <w:rsid w:val="43C98731"/>
    <w:rsid w:val="43E78F65"/>
    <w:rsid w:val="43F1533A"/>
    <w:rsid w:val="44468CD0"/>
    <w:rsid w:val="44905DD6"/>
    <w:rsid w:val="449ACB11"/>
    <w:rsid w:val="44AE5BA9"/>
    <w:rsid w:val="44BD6014"/>
    <w:rsid w:val="454F4066"/>
    <w:rsid w:val="458AC35E"/>
    <w:rsid w:val="45B6B00A"/>
    <w:rsid w:val="46481B4A"/>
    <w:rsid w:val="4703D9D1"/>
    <w:rsid w:val="4716B113"/>
    <w:rsid w:val="479705B6"/>
    <w:rsid w:val="48C66A3E"/>
    <w:rsid w:val="48C86D1F"/>
    <w:rsid w:val="48D87AFF"/>
    <w:rsid w:val="48E67802"/>
    <w:rsid w:val="49335BBB"/>
    <w:rsid w:val="49437328"/>
    <w:rsid w:val="49B6B423"/>
    <w:rsid w:val="49D3BA39"/>
    <w:rsid w:val="4A16701E"/>
    <w:rsid w:val="4A833697"/>
    <w:rsid w:val="4A83EE17"/>
    <w:rsid w:val="4B4B8661"/>
    <w:rsid w:val="4D274388"/>
    <w:rsid w:val="4DD51139"/>
    <w:rsid w:val="4E03CAC0"/>
    <w:rsid w:val="4FB4348C"/>
    <w:rsid w:val="4FD4F141"/>
    <w:rsid w:val="50F18C84"/>
    <w:rsid w:val="51580D6A"/>
    <w:rsid w:val="5185FAB3"/>
    <w:rsid w:val="51AFCAB7"/>
    <w:rsid w:val="52782314"/>
    <w:rsid w:val="528D0637"/>
    <w:rsid w:val="52F136CB"/>
    <w:rsid w:val="535097E9"/>
    <w:rsid w:val="53B21D13"/>
    <w:rsid w:val="54CB15A9"/>
    <w:rsid w:val="54D5ACBD"/>
    <w:rsid w:val="554177F2"/>
    <w:rsid w:val="5605084D"/>
    <w:rsid w:val="57544409"/>
    <w:rsid w:val="577D43BC"/>
    <w:rsid w:val="57D80BCF"/>
    <w:rsid w:val="57DE05F9"/>
    <w:rsid w:val="58124B63"/>
    <w:rsid w:val="58E297BB"/>
    <w:rsid w:val="59413498"/>
    <w:rsid w:val="59B9926E"/>
    <w:rsid w:val="59C00099"/>
    <w:rsid w:val="5A239BF2"/>
    <w:rsid w:val="5A3D04B2"/>
    <w:rsid w:val="5A4F646C"/>
    <w:rsid w:val="5A665C09"/>
    <w:rsid w:val="5A792E43"/>
    <w:rsid w:val="5B10B2F3"/>
    <w:rsid w:val="5B4BB12C"/>
    <w:rsid w:val="5C324F08"/>
    <w:rsid w:val="5C4A58F3"/>
    <w:rsid w:val="5C964206"/>
    <w:rsid w:val="5D28457D"/>
    <w:rsid w:val="5DF63D83"/>
    <w:rsid w:val="5E06C925"/>
    <w:rsid w:val="5E759A81"/>
    <w:rsid w:val="5E8797ED"/>
    <w:rsid w:val="5EAB0C53"/>
    <w:rsid w:val="5F024779"/>
    <w:rsid w:val="5F483475"/>
    <w:rsid w:val="5F9DB0B4"/>
    <w:rsid w:val="5FB3FAEE"/>
    <w:rsid w:val="603232C5"/>
    <w:rsid w:val="608C2C23"/>
    <w:rsid w:val="6146BF22"/>
    <w:rsid w:val="6152587F"/>
    <w:rsid w:val="61799DE6"/>
    <w:rsid w:val="61E9A4C5"/>
    <w:rsid w:val="627602A5"/>
    <w:rsid w:val="62D08F88"/>
    <w:rsid w:val="62FA60EA"/>
    <w:rsid w:val="637B00E0"/>
    <w:rsid w:val="6415A96E"/>
    <w:rsid w:val="6459B103"/>
    <w:rsid w:val="6463F872"/>
    <w:rsid w:val="6484CE1C"/>
    <w:rsid w:val="64CD641C"/>
    <w:rsid w:val="650C4F09"/>
    <w:rsid w:val="65E13D03"/>
    <w:rsid w:val="6624B2C9"/>
    <w:rsid w:val="665D399D"/>
    <w:rsid w:val="66838C7A"/>
    <w:rsid w:val="668A33BA"/>
    <w:rsid w:val="675577EA"/>
    <w:rsid w:val="67970C7B"/>
    <w:rsid w:val="69AFAF7A"/>
    <w:rsid w:val="69F4110D"/>
    <w:rsid w:val="6A14CCF5"/>
    <w:rsid w:val="6A940293"/>
    <w:rsid w:val="6AC48D0C"/>
    <w:rsid w:val="6B056913"/>
    <w:rsid w:val="6B26E9F2"/>
    <w:rsid w:val="6D34F44F"/>
    <w:rsid w:val="6DE418E3"/>
    <w:rsid w:val="6EF4F281"/>
    <w:rsid w:val="6F334D67"/>
    <w:rsid w:val="6F61A3BD"/>
    <w:rsid w:val="70898E59"/>
    <w:rsid w:val="71898A47"/>
    <w:rsid w:val="72315B07"/>
    <w:rsid w:val="725D7417"/>
    <w:rsid w:val="73222B9F"/>
    <w:rsid w:val="7326F11C"/>
    <w:rsid w:val="73379A51"/>
    <w:rsid w:val="73AC70BA"/>
    <w:rsid w:val="73AD8E3D"/>
    <w:rsid w:val="73FFADE2"/>
    <w:rsid w:val="756D7FCF"/>
    <w:rsid w:val="75813D32"/>
    <w:rsid w:val="75A1ADA7"/>
    <w:rsid w:val="761B79C0"/>
    <w:rsid w:val="76232681"/>
    <w:rsid w:val="7659AA8C"/>
    <w:rsid w:val="767D7BE9"/>
    <w:rsid w:val="76BA4EE3"/>
    <w:rsid w:val="774CB77A"/>
    <w:rsid w:val="7755063B"/>
    <w:rsid w:val="7786526D"/>
    <w:rsid w:val="782DB867"/>
    <w:rsid w:val="78AC3CDA"/>
    <w:rsid w:val="78F0BBE6"/>
    <w:rsid w:val="78FC067C"/>
    <w:rsid w:val="792F10DC"/>
    <w:rsid w:val="79D726FC"/>
    <w:rsid w:val="7A0038AF"/>
    <w:rsid w:val="7AD533A1"/>
    <w:rsid w:val="7B092F87"/>
    <w:rsid w:val="7B24933D"/>
    <w:rsid w:val="7B29A4F0"/>
    <w:rsid w:val="7B4ECD72"/>
    <w:rsid w:val="7BBE4DB4"/>
    <w:rsid w:val="7C260EE9"/>
    <w:rsid w:val="7CA12E9E"/>
    <w:rsid w:val="7CEAB27B"/>
    <w:rsid w:val="7EAAD152"/>
    <w:rsid w:val="7EB8F7F6"/>
    <w:rsid w:val="7EE1D28C"/>
    <w:rsid w:val="7F4F0B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AB7CC"/>
  <w15:chartTrackingRefBased/>
  <w15:docId w15:val="{3CB98AA7-CFCC-4F91-B8FE-3525E0E9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semiHidden="1"/>
    <w:lsdException w:name="List 2" w:semiHidden="1" w:unhideWhenUsed="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40615"/>
    <w:pPr>
      <w:spacing w:after="120" w:line="320" w:lineRule="atLeast"/>
    </w:pPr>
    <w:rPr>
      <w:rFonts w:ascii="Arial" w:hAnsi="Arial"/>
      <w:sz w:val="21"/>
    </w:rPr>
  </w:style>
  <w:style w:type="paragraph" w:styleId="Heading1">
    <w:name w:val="heading 1"/>
    <w:basedOn w:val="Title"/>
    <w:next w:val="Normal"/>
    <w:link w:val="Heading1Char"/>
    <w:uiPriority w:val="9"/>
    <w:qFormat/>
    <w:rsid w:val="00F779A0"/>
    <w:pPr>
      <w:spacing w:before="320" w:after="320" w:line="320" w:lineRule="atLeast"/>
      <w:ind w:left="0"/>
      <w:outlineLvl w:val="0"/>
    </w:pPr>
    <w:rPr>
      <w:sz w:val="36"/>
      <w:szCs w:val="36"/>
    </w:rPr>
  </w:style>
  <w:style w:type="paragraph" w:styleId="Heading2">
    <w:name w:val="heading 2"/>
    <w:basedOn w:val="Heading1"/>
    <w:next w:val="Normal"/>
    <w:link w:val="Heading2Char"/>
    <w:uiPriority w:val="9"/>
    <w:unhideWhenUsed/>
    <w:qFormat/>
    <w:rsid w:val="007029E9"/>
    <w:pPr>
      <w:spacing w:before="400" w:after="160"/>
      <w:outlineLvl w:val="1"/>
    </w:pPr>
    <w:rPr>
      <w:sz w:val="32"/>
      <w:szCs w:val="32"/>
    </w:rPr>
  </w:style>
  <w:style w:type="paragraph" w:styleId="Heading3">
    <w:name w:val="heading 3"/>
    <w:basedOn w:val="Normal"/>
    <w:next w:val="Normal"/>
    <w:link w:val="Heading3Char"/>
    <w:uiPriority w:val="9"/>
    <w:unhideWhenUsed/>
    <w:qFormat/>
    <w:rsid w:val="0075156B"/>
    <w:pPr>
      <w:outlineLvl w:val="2"/>
    </w:pPr>
    <w:rPr>
      <w:b/>
      <w:bCs/>
      <w:color w:val="6B2E36" w:themeColor="text2"/>
    </w:rPr>
  </w:style>
  <w:style w:type="paragraph" w:styleId="Heading4">
    <w:name w:val="heading 4"/>
    <w:basedOn w:val="Normal"/>
    <w:next w:val="Normal"/>
    <w:link w:val="Heading4Char"/>
    <w:uiPriority w:val="9"/>
    <w:semiHidden/>
    <w:rsid w:val="00B11CBF"/>
    <w:pPr>
      <w:keepNext/>
      <w:keepLines/>
      <w:spacing w:before="80" w:after="40"/>
      <w:outlineLvl w:val="3"/>
    </w:pPr>
    <w:rPr>
      <w:rFonts w:eastAsiaTheme="majorEastAsia" w:cstheme="majorBidi"/>
      <w:i/>
      <w:iCs/>
      <w:color w:val="4F2228" w:themeColor="accent1" w:themeShade="BF"/>
    </w:rPr>
  </w:style>
  <w:style w:type="paragraph" w:styleId="Heading5">
    <w:name w:val="heading 5"/>
    <w:basedOn w:val="Normal"/>
    <w:next w:val="Normal"/>
    <w:link w:val="Heading5Char"/>
    <w:uiPriority w:val="9"/>
    <w:semiHidden/>
    <w:qFormat/>
    <w:rsid w:val="00B11CBF"/>
    <w:pPr>
      <w:keepNext/>
      <w:keepLines/>
      <w:spacing w:before="80" w:after="40"/>
      <w:outlineLvl w:val="4"/>
    </w:pPr>
    <w:rPr>
      <w:rFonts w:eastAsiaTheme="majorEastAsia" w:cstheme="majorBidi"/>
      <w:color w:val="4F2228" w:themeColor="accent1" w:themeShade="BF"/>
    </w:rPr>
  </w:style>
  <w:style w:type="paragraph" w:styleId="Heading6">
    <w:name w:val="heading 6"/>
    <w:basedOn w:val="Normal"/>
    <w:next w:val="Normal"/>
    <w:link w:val="Heading6Char"/>
    <w:uiPriority w:val="9"/>
    <w:semiHidden/>
    <w:qFormat/>
    <w:rsid w:val="00B11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11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11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11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9A0"/>
    <w:rPr>
      <w:rFonts w:ascii="Arial" w:eastAsiaTheme="majorEastAsia" w:hAnsi="Arial" w:cstheme="majorBidi"/>
      <w:b/>
      <w:bCs/>
      <w:color w:val="6B2E36" w:themeColor="text2"/>
      <w:kern w:val="28"/>
      <w:sz w:val="36"/>
      <w:szCs w:val="36"/>
    </w:rPr>
  </w:style>
  <w:style w:type="character" w:customStyle="1" w:styleId="Heading2Char">
    <w:name w:val="Heading 2 Char"/>
    <w:basedOn w:val="DefaultParagraphFont"/>
    <w:link w:val="Heading2"/>
    <w:uiPriority w:val="9"/>
    <w:rsid w:val="007029E9"/>
    <w:rPr>
      <w:rFonts w:ascii="Arial" w:eastAsiaTheme="majorEastAsia" w:hAnsi="Arial" w:cstheme="majorBidi"/>
      <w:b/>
      <w:bCs/>
      <w:color w:val="6B2E36" w:themeColor="text2"/>
      <w:kern w:val="28"/>
      <w:sz w:val="32"/>
      <w:szCs w:val="32"/>
    </w:rPr>
  </w:style>
  <w:style w:type="character" w:customStyle="1" w:styleId="Heading3Char">
    <w:name w:val="Heading 3 Char"/>
    <w:basedOn w:val="DefaultParagraphFont"/>
    <w:link w:val="Heading3"/>
    <w:uiPriority w:val="9"/>
    <w:rsid w:val="0075156B"/>
    <w:rPr>
      <w:rFonts w:ascii="Arial" w:hAnsi="Arial"/>
      <w:b/>
      <w:bCs/>
      <w:color w:val="6B2E36" w:themeColor="text2"/>
      <w:sz w:val="21"/>
    </w:rPr>
  </w:style>
  <w:style w:type="character" w:customStyle="1" w:styleId="Heading4Char">
    <w:name w:val="Heading 4 Char"/>
    <w:basedOn w:val="DefaultParagraphFont"/>
    <w:link w:val="Heading4"/>
    <w:uiPriority w:val="9"/>
    <w:semiHidden/>
    <w:rsid w:val="00F57C1B"/>
    <w:rPr>
      <w:rFonts w:ascii="Inter" w:eastAsiaTheme="majorEastAsia" w:hAnsi="Inter" w:cstheme="majorBidi"/>
      <w:i/>
      <w:iCs/>
      <w:color w:val="4F2228" w:themeColor="accent1" w:themeShade="BF"/>
      <w:sz w:val="21"/>
    </w:rPr>
  </w:style>
  <w:style w:type="character" w:customStyle="1" w:styleId="Heading5Char">
    <w:name w:val="Heading 5 Char"/>
    <w:basedOn w:val="DefaultParagraphFont"/>
    <w:link w:val="Heading5"/>
    <w:uiPriority w:val="9"/>
    <w:semiHidden/>
    <w:rsid w:val="00F57C1B"/>
    <w:rPr>
      <w:rFonts w:ascii="Inter" w:eastAsiaTheme="majorEastAsia" w:hAnsi="Inter" w:cstheme="majorBidi"/>
      <w:color w:val="4F2228" w:themeColor="accent1" w:themeShade="BF"/>
      <w:sz w:val="21"/>
    </w:rPr>
  </w:style>
  <w:style w:type="character" w:customStyle="1" w:styleId="Heading6Char">
    <w:name w:val="Heading 6 Char"/>
    <w:basedOn w:val="DefaultParagraphFont"/>
    <w:link w:val="Heading6"/>
    <w:uiPriority w:val="9"/>
    <w:semiHidden/>
    <w:rsid w:val="00F57C1B"/>
    <w:rPr>
      <w:rFonts w:ascii="Inter" w:eastAsiaTheme="majorEastAsia" w:hAnsi="Inter" w:cstheme="majorBidi"/>
      <w:i/>
      <w:iCs/>
      <w:color w:val="595959" w:themeColor="text1" w:themeTint="A6"/>
      <w:sz w:val="21"/>
    </w:rPr>
  </w:style>
  <w:style w:type="character" w:customStyle="1" w:styleId="Heading7Char">
    <w:name w:val="Heading 7 Char"/>
    <w:basedOn w:val="DefaultParagraphFont"/>
    <w:link w:val="Heading7"/>
    <w:uiPriority w:val="9"/>
    <w:semiHidden/>
    <w:rsid w:val="00F57C1B"/>
    <w:rPr>
      <w:rFonts w:ascii="Inter" w:eastAsiaTheme="majorEastAsia" w:hAnsi="Inter" w:cstheme="majorBidi"/>
      <w:color w:val="595959" w:themeColor="text1" w:themeTint="A6"/>
      <w:sz w:val="21"/>
    </w:rPr>
  </w:style>
  <w:style w:type="character" w:customStyle="1" w:styleId="Heading8Char">
    <w:name w:val="Heading 8 Char"/>
    <w:basedOn w:val="DefaultParagraphFont"/>
    <w:link w:val="Heading8"/>
    <w:uiPriority w:val="9"/>
    <w:semiHidden/>
    <w:rsid w:val="00F57C1B"/>
    <w:rPr>
      <w:rFonts w:ascii="Inter" w:eastAsiaTheme="majorEastAsia" w:hAnsi="Inter" w:cstheme="majorBidi"/>
      <w:i/>
      <w:iCs/>
      <w:color w:val="272727" w:themeColor="text1" w:themeTint="D8"/>
      <w:sz w:val="21"/>
    </w:rPr>
  </w:style>
  <w:style w:type="character" w:customStyle="1" w:styleId="Heading9Char">
    <w:name w:val="Heading 9 Char"/>
    <w:basedOn w:val="DefaultParagraphFont"/>
    <w:link w:val="Heading9"/>
    <w:uiPriority w:val="9"/>
    <w:semiHidden/>
    <w:rsid w:val="00F57C1B"/>
    <w:rPr>
      <w:rFonts w:ascii="Inter" w:eastAsiaTheme="majorEastAsia" w:hAnsi="Inter" w:cstheme="majorBidi"/>
      <w:color w:val="272727" w:themeColor="text1" w:themeTint="D8"/>
      <w:sz w:val="21"/>
    </w:rPr>
  </w:style>
  <w:style w:type="paragraph" w:styleId="Title">
    <w:name w:val="Title"/>
    <w:basedOn w:val="Normal"/>
    <w:next w:val="Normal"/>
    <w:link w:val="TitleChar"/>
    <w:uiPriority w:val="10"/>
    <w:qFormat/>
    <w:rsid w:val="0075156B"/>
    <w:pPr>
      <w:spacing w:line="720" w:lineRule="exact"/>
      <w:ind w:left="113"/>
      <w:contextualSpacing/>
    </w:pPr>
    <w:rPr>
      <w:rFonts w:eastAsiaTheme="majorEastAsia" w:cstheme="majorBidi"/>
      <w:b/>
      <w:bCs/>
      <w:color w:val="6B2E36" w:themeColor="text2"/>
      <w:kern w:val="28"/>
      <w:sz w:val="64"/>
      <w:szCs w:val="56"/>
    </w:rPr>
  </w:style>
  <w:style w:type="character" w:customStyle="1" w:styleId="TitleChar">
    <w:name w:val="Title Char"/>
    <w:basedOn w:val="DefaultParagraphFont"/>
    <w:link w:val="Title"/>
    <w:uiPriority w:val="10"/>
    <w:rsid w:val="0075156B"/>
    <w:rPr>
      <w:rFonts w:ascii="Arial" w:eastAsiaTheme="majorEastAsia" w:hAnsi="Arial" w:cstheme="majorBidi"/>
      <w:b/>
      <w:bCs/>
      <w:color w:val="6B2E36" w:themeColor="text2"/>
      <w:kern w:val="28"/>
      <w:sz w:val="64"/>
      <w:szCs w:val="56"/>
    </w:rPr>
  </w:style>
  <w:style w:type="paragraph" w:styleId="Subtitle">
    <w:name w:val="Subtitle"/>
    <w:basedOn w:val="Normal"/>
    <w:next w:val="Normal"/>
    <w:link w:val="SubtitleChar"/>
    <w:uiPriority w:val="11"/>
    <w:qFormat/>
    <w:rsid w:val="0075156B"/>
    <w:pPr>
      <w:spacing w:before="360"/>
      <w:ind w:left="113"/>
      <w:contextualSpacing/>
    </w:pPr>
    <w:rPr>
      <w:b/>
      <w:bCs/>
      <w:color w:val="6B2E36" w:themeColor="text2"/>
    </w:rPr>
  </w:style>
  <w:style w:type="character" w:customStyle="1" w:styleId="SubtitleChar">
    <w:name w:val="Subtitle Char"/>
    <w:basedOn w:val="DefaultParagraphFont"/>
    <w:link w:val="Subtitle"/>
    <w:uiPriority w:val="11"/>
    <w:rsid w:val="0075156B"/>
    <w:rPr>
      <w:rFonts w:ascii="Arial" w:hAnsi="Arial"/>
      <w:b/>
      <w:bCs/>
      <w:color w:val="6B2E36" w:themeColor="text2"/>
      <w:sz w:val="21"/>
    </w:rPr>
  </w:style>
  <w:style w:type="paragraph" w:styleId="Quote">
    <w:name w:val="Quote"/>
    <w:basedOn w:val="Normal"/>
    <w:next w:val="Normal"/>
    <w:link w:val="QuoteChar"/>
    <w:uiPriority w:val="29"/>
    <w:semiHidden/>
    <w:rsid w:val="00B11CB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F57C1B"/>
    <w:rPr>
      <w:rFonts w:ascii="Inter" w:hAnsi="Inter"/>
      <w:i/>
      <w:iCs/>
      <w:color w:val="404040" w:themeColor="text1" w:themeTint="BF"/>
      <w:sz w:val="21"/>
    </w:rPr>
  </w:style>
  <w:style w:type="paragraph" w:styleId="ListParagraph">
    <w:name w:val="List Paragraph"/>
    <w:basedOn w:val="Normal"/>
    <w:uiPriority w:val="34"/>
    <w:qFormat/>
    <w:rsid w:val="00B11CBF"/>
    <w:pPr>
      <w:ind w:left="720"/>
      <w:contextualSpacing/>
    </w:pPr>
  </w:style>
  <w:style w:type="character" w:styleId="IntenseEmphasis">
    <w:name w:val="Intense Emphasis"/>
    <w:basedOn w:val="DefaultParagraphFont"/>
    <w:uiPriority w:val="21"/>
    <w:semiHidden/>
    <w:rsid w:val="00B11CBF"/>
    <w:rPr>
      <w:i/>
      <w:iCs/>
      <w:color w:val="4F2228" w:themeColor="accent1" w:themeShade="BF"/>
    </w:rPr>
  </w:style>
  <w:style w:type="paragraph" w:styleId="IntenseQuote">
    <w:name w:val="Intense Quote"/>
    <w:basedOn w:val="Normal"/>
    <w:next w:val="Normal"/>
    <w:link w:val="IntenseQuoteChar"/>
    <w:uiPriority w:val="30"/>
    <w:semiHidden/>
    <w:rsid w:val="00B11CBF"/>
    <w:pPr>
      <w:pBdr>
        <w:top w:val="single" w:sz="4" w:space="10" w:color="4F2228" w:themeColor="accent1" w:themeShade="BF"/>
        <w:bottom w:val="single" w:sz="4" w:space="10" w:color="4F2228" w:themeColor="accent1" w:themeShade="BF"/>
      </w:pBdr>
      <w:spacing w:before="360" w:after="360"/>
      <w:ind w:left="864" w:right="864"/>
      <w:jc w:val="center"/>
    </w:pPr>
    <w:rPr>
      <w:i/>
      <w:iCs/>
      <w:color w:val="4F2228" w:themeColor="accent1" w:themeShade="BF"/>
    </w:rPr>
  </w:style>
  <w:style w:type="character" w:customStyle="1" w:styleId="IntenseQuoteChar">
    <w:name w:val="Intense Quote Char"/>
    <w:basedOn w:val="DefaultParagraphFont"/>
    <w:link w:val="IntenseQuote"/>
    <w:uiPriority w:val="30"/>
    <w:semiHidden/>
    <w:rsid w:val="00F57C1B"/>
    <w:rPr>
      <w:rFonts w:ascii="Inter" w:hAnsi="Inter"/>
      <w:i/>
      <w:iCs/>
      <w:color w:val="4F2228" w:themeColor="accent1" w:themeShade="BF"/>
      <w:sz w:val="21"/>
    </w:rPr>
  </w:style>
  <w:style w:type="character" w:styleId="IntenseReference">
    <w:name w:val="Intense Reference"/>
    <w:basedOn w:val="DefaultParagraphFont"/>
    <w:uiPriority w:val="32"/>
    <w:semiHidden/>
    <w:rsid w:val="00B11CBF"/>
    <w:rPr>
      <w:b/>
      <w:bCs/>
      <w:smallCaps/>
      <w:color w:val="4F2228" w:themeColor="accent1" w:themeShade="BF"/>
      <w:spacing w:val="5"/>
    </w:rPr>
  </w:style>
  <w:style w:type="paragraph" w:styleId="Header">
    <w:name w:val="header"/>
    <w:basedOn w:val="Normal"/>
    <w:link w:val="HeaderChar"/>
    <w:uiPriority w:val="99"/>
    <w:unhideWhenUsed/>
    <w:rsid w:val="00B11CBF"/>
    <w:pPr>
      <w:tabs>
        <w:tab w:val="center" w:pos="4513"/>
        <w:tab w:val="right" w:pos="9026"/>
      </w:tabs>
      <w:spacing w:line="240" w:lineRule="auto"/>
    </w:pPr>
  </w:style>
  <w:style w:type="character" w:customStyle="1" w:styleId="HeaderChar">
    <w:name w:val="Header Char"/>
    <w:basedOn w:val="DefaultParagraphFont"/>
    <w:link w:val="Header"/>
    <w:uiPriority w:val="99"/>
    <w:rsid w:val="00B11CBF"/>
  </w:style>
  <w:style w:type="paragraph" w:styleId="Footer">
    <w:name w:val="footer"/>
    <w:basedOn w:val="Normal"/>
    <w:link w:val="FooterChar"/>
    <w:uiPriority w:val="99"/>
    <w:unhideWhenUsed/>
    <w:rsid w:val="0012596B"/>
    <w:pPr>
      <w:tabs>
        <w:tab w:val="center" w:pos="4513"/>
        <w:tab w:val="right" w:pos="9026"/>
      </w:tabs>
      <w:spacing w:line="200" w:lineRule="atLeast"/>
    </w:pPr>
    <w:rPr>
      <w:sz w:val="16"/>
    </w:rPr>
  </w:style>
  <w:style w:type="character" w:customStyle="1" w:styleId="FooterChar">
    <w:name w:val="Footer Char"/>
    <w:basedOn w:val="DefaultParagraphFont"/>
    <w:link w:val="Footer"/>
    <w:uiPriority w:val="99"/>
    <w:rsid w:val="0012596B"/>
    <w:rPr>
      <w:rFonts w:ascii="Inter" w:hAnsi="Inter"/>
      <w:sz w:val="16"/>
    </w:rPr>
  </w:style>
  <w:style w:type="table" w:styleId="TableGrid">
    <w:name w:val="Table Grid"/>
    <w:basedOn w:val="TableNormal"/>
    <w:uiPriority w:val="39"/>
    <w:rsid w:val="0094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6C5F5D"/>
    <w:pPr>
      <w:numPr>
        <w:numId w:val="29"/>
      </w:numPr>
      <w:pBdr>
        <w:bottom w:val="single" w:sz="2" w:space="5" w:color="000000" w:themeColor="text1"/>
        <w:between w:val="single" w:sz="2" w:space="1" w:color="auto"/>
      </w:pBdr>
      <w:tabs>
        <w:tab w:val="num" w:pos="397"/>
      </w:tabs>
      <w:ind w:right="28"/>
      <w:contextualSpacing/>
    </w:pPr>
  </w:style>
  <w:style w:type="paragraph" w:styleId="FootnoteText">
    <w:name w:val="footnote text"/>
    <w:basedOn w:val="Normal"/>
    <w:link w:val="FootnoteTextChar"/>
    <w:uiPriority w:val="99"/>
    <w:unhideWhenUsed/>
    <w:rsid w:val="001A7915"/>
    <w:pPr>
      <w:tabs>
        <w:tab w:val="left" w:pos="709"/>
      </w:tabs>
      <w:spacing w:line="240" w:lineRule="atLeast"/>
    </w:pPr>
    <w:rPr>
      <w:sz w:val="18"/>
      <w:szCs w:val="20"/>
    </w:rPr>
  </w:style>
  <w:style w:type="character" w:customStyle="1" w:styleId="FootnoteTextChar">
    <w:name w:val="Footnote Text Char"/>
    <w:basedOn w:val="DefaultParagraphFont"/>
    <w:link w:val="FootnoteText"/>
    <w:uiPriority w:val="99"/>
    <w:rsid w:val="001A7915"/>
    <w:rPr>
      <w:rFonts w:ascii="Inter" w:hAnsi="Inter"/>
      <w:sz w:val="18"/>
      <w:szCs w:val="20"/>
    </w:rPr>
  </w:style>
  <w:style w:type="character" w:styleId="FootnoteReference">
    <w:name w:val="footnote reference"/>
    <w:basedOn w:val="DefaultParagraphFont"/>
    <w:uiPriority w:val="99"/>
    <w:semiHidden/>
    <w:rsid w:val="00F055DE"/>
    <w:rPr>
      <w:vertAlign w:val="superscript"/>
    </w:rPr>
  </w:style>
  <w:style w:type="paragraph" w:styleId="ListBullet2">
    <w:name w:val="List Bullet 2"/>
    <w:basedOn w:val="ListBullet"/>
    <w:uiPriority w:val="99"/>
    <w:qFormat/>
    <w:rsid w:val="003173F0"/>
  </w:style>
  <w:style w:type="paragraph" w:styleId="TOC1">
    <w:name w:val="toc 1"/>
    <w:basedOn w:val="Normal"/>
    <w:next w:val="Normal"/>
    <w:autoRedefine/>
    <w:uiPriority w:val="39"/>
    <w:rsid w:val="00FD5F2B"/>
    <w:pPr>
      <w:spacing w:after="100"/>
    </w:pPr>
  </w:style>
  <w:style w:type="paragraph" w:styleId="TOC3">
    <w:name w:val="toc 3"/>
    <w:basedOn w:val="Normal"/>
    <w:next w:val="Normal"/>
    <w:autoRedefine/>
    <w:uiPriority w:val="39"/>
    <w:rsid w:val="00FD5F2B"/>
    <w:pPr>
      <w:spacing w:after="100"/>
      <w:ind w:left="420"/>
    </w:pPr>
  </w:style>
  <w:style w:type="character" w:styleId="Hyperlink">
    <w:name w:val="Hyperlink"/>
    <w:basedOn w:val="DefaultParagraphFont"/>
    <w:uiPriority w:val="99"/>
    <w:unhideWhenUsed/>
    <w:rsid w:val="00FD5F2B"/>
    <w:rPr>
      <w:color w:val="000000" w:themeColor="hyperlink"/>
      <w:u w:val="single"/>
    </w:rPr>
  </w:style>
  <w:style w:type="character" w:styleId="CommentReference">
    <w:name w:val="annotation reference"/>
    <w:basedOn w:val="DefaultParagraphFont"/>
    <w:uiPriority w:val="99"/>
    <w:semiHidden/>
    <w:rsid w:val="000139E4"/>
    <w:rPr>
      <w:sz w:val="16"/>
      <w:szCs w:val="16"/>
    </w:rPr>
  </w:style>
  <w:style w:type="paragraph" w:styleId="CommentText">
    <w:name w:val="annotation text"/>
    <w:basedOn w:val="Normal"/>
    <w:link w:val="CommentTextChar"/>
    <w:uiPriority w:val="99"/>
    <w:semiHidden/>
    <w:rsid w:val="000139E4"/>
    <w:pPr>
      <w:spacing w:line="240" w:lineRule="auto"/>
    </w:pPr>
    <w:rPr>
      <w:sz w:val="20"/>
      <w:szCs w:val="20"/>
    </w:rPr>
  </w:style>
  <w:style w:type="character" w:customStyle="1" w:styleId="CommentTextChar">
    <w:name w:val="Comment Text Char"/>
    <w:basedOn w:val="DefaultParagraphFont"/>
    <w:link w:val="CommentText"/>
    <w:uiPriority w:val="99"/>
    <w:semiHidden/>
    <w:rsid w:val="000139E4"/>
    <w:rPr>
      <w:rFonts w:ascii="Arial" w:hAnsi="Arial"/>
      <w:sz w:val="20"/>
      <w:szCs w:val="20"/>
    </w:rPr>
  </w:style>
  <w:style w:type="paragraph" w:styleId="CommentSubject">
    <w:name w:val="annotation subject"/>
    <w:basedOn w:val="CommentText"/>
    <w:next w:val="CommentText"/>
    <w:link w:val="CommentSubjectChar"/>
    <w:uiPriority w:val="99"/>
    <w:semiHidden/>
    <w:rsid w:val="000139E4"/>
    <w:rPr>
      <w:b/>
      <w:bCs/>
    </w:rPr>
  </w:style>
  <w:style w:type="character" w:customStyle="1" w:styleId="CommentSubjectChar">
    <w:name w:val="Comment Subject Char"/>
    <w:basedOn w:val="CommentTextChar"/>
    <w:link w:val="CommentSubject"/>
    <w:uiPriority w:val="99"/>
    <w:semiHidden/>
    <w:rsid w:val="000139E4"/>
    <w:rPr>
      <w:rFonts w:ascii="Arial" w:hAnsi="Arial"/>
      <w:b/>
      <w:bCs/>
      <w:sz w:val="20"/>
      <w:szCs w:val="20"/>
    </w:rPr>
  </w:style>
  <w:style w:type="character" w:styleId="Mention">
    <w:name w:val="Mention"/>
    <w:basedOn w:val="DefaultParagraphFont"/>
    <w:uiPriority w:val="99"/>
    <w:semiHidden/>
    <w:rsid w:val="000139E4"/>
    <w:rPr>
      <w:color w:val="2B579A"/>
      <w:shd w:val="clear" w:color="auto" w:fill="E1DFDD"/>
    </w:rPr>
  </w:style>
  <w:style w:type="character" w:styleId="UnresolvedMention">
    <w:name w:val="Unresolved Mention"/>
    <w:basedOn w:val="DefaultParagraphFont"/>
    <w:uiPriority w:val="99"/>
    <w:semiHidden/>
    <w:rsid w:val="00386E9D"/>
    <w:rPr>
      <w:color w:val="605E5C"/>
      <w:shd w:val="clear" w:color="auto" w:fill="E1DFDD"/>
    </w:rPr>
  </w:style>
  <w:style w:type="paragraph" w:styleId="Revision">
    <w:name w:val="Revision"/>
    <w:hidden/>
    <w:uiPriority w:val="99"/>
    <w:semiHidden/>
    <w:rsid w:val="00386E9D"/>
    <w:pPr>
      <w:spacing w:after="0" w:line="240" w:lineRule="auto"/>
    </w:pPr>
    <w:rPr>
      <w:rFonts w:ascii="Arial" w:hAnsi="Arial"/>
      <w:sz w:val="21"/>
    </w:rPr>
  </w:style>
  <w:style w:type="paragraph" w:styleId="TOC2">
    <w:name w:val="toc 2"/>
    <w:basedOn w:val="Normal"/>
    <w:next w:val="Normal"/>
    <w:autoRedefine/>
    <w:uiPriority w:val="39"/>
    <w:rsid w:val="009C00D3"/>
    <w:pPr>
      <w:spacing w:after="100"/>
      <w:ind w:left="210"/>
    </w:pPr>
  </w:style>
  <w:style w:type="character" w:styleId="Emphasis">
    <w:name w:val="Emphasis"/>
    <w:basedOn w:val="DefaultParagraphFont"/>
    <w:uiPriority w:val="20"/>
    <w:qFormat/>
    <w:rsid w:val="00237A81"/>
    <w:rPr>
      <w:i/>
      <w:iCs/>
    </w:rPr>
  </w:style>
  <w:style w:type="character" w:styleId="FollowedHyperlink">
    <w:name w:val="FollowedHyperlink"/>
    <w:basedOn w:val="DefaultParagraphFont"/>
    <w:uiPriority w:val="99"/>
    <w:semiHidden/>
    <w:rsid w:val="00180B15"/>
    <w:rPr>
      <w:color w:val="F6ACC9" w:themeColor="followedHyperlink"/>
      <w:u w:val="single"/>
    </w:rPr>
  </w:style>
  <w:style w:type="paragraph" w:styleId="TOCHeading">
    <w:name w:val="TOC Heading"/>
    <w:basedOn w:val="Heading1"/>
    <w:next w:val="Normal"/>
    <w:uiPriority w:val="39"/>
    <w:unhideWhenUsed/>
    <w:qFormat/>
    <w:rsid w:val="000D2FD7"/>
    <w:pPr>
      <w:keepNext/>
      <w:keepLines/>
      <w:spacing w:before="240" w:after="0" w:line="259" w:lineRule="auto"/>
      <w:contextualSpacing w:val="0"/>
      <w:outlineLvl w:val="9"/>
    </w:pPr>
    <w:rPr>
      <w:rFonts w:asciiTheme="majorHAnsi" w:hAnsiTheme="majorHAnsi"/>
      <w:b w:val="0"/>
      <w:bCs w:val="0"/>
      <w:color w:val="4F2228" w:themeColor="accent1" w:themeShade="BF"/>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diagramQuickStyle" Target="diagrams/quickStyle1.xml"/><Relationship Id="rId26" Type="http://schemas.openxmlformats.org/officeDocument/2006/relationships/hyperlink" Target="https://henrysmith.foundation/ai-statement/" TargetMode="External"/><Relationship Id="rId3" Type="http://schemas.openxmlformats.org/officeDocument/2006/relationships/customXml" Target="../customXml/item3.xml"/><Relationship Id="rId21" Type="http://schemas.openxmlformats.org/officeDocument/2006/relationships/hyperlink" Target="https://henrysmith.foundation/wp-content/uploads/2026/04/Proud-Homes-Sample-EOI-Form.doc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yperlink" Target="https://henrysmith.foundation/proud-homes-fund-faq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henrysmith.foundation/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buildingindependence@henrysmith.foundation"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henrysmith.foundation/contact-us/" TargetMode="External"/><Relationship Id="rId23" Type="http://schemas.openxmlformats.org/officeDocument/2006/relationships/hyperlink" Target="https://henrysmith.foundation/contact-us/" TargetMode="External"/><Relationship Id="rId28" Type="http://schemas.openxmlformats.org/officeDocument/2006/relationships/hyperlink" Target="mailto:%20buildingindependence@henrysmith.foundation" TargetMode="Externa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henrysmith.foundation/wp-content/uploads/2026/04/Proud-Homes-Sample-Application-Form.docx" TargetMode="External"/><Relationship Id="rId27" Type="http://schemas.openxmlformats.org/officeDocument/2006/relationships/hyperlink" Target="https://events.teams.microsoft.com/event/acd54eee-05ef-45ea-adcf-b69146b777cd@8b63492b-8ac3-46f9-bc35-f7b7ceb0c214" TargetMode="External"/><Relationship Id="rId30" Type="http://schemas.openxmlformats.org/officeDocument/2006/relationships/hyperlink" Target="https://henrysmith.foundation/privacy-policy/"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9AC77A-3A4A-4445-B658-02F2252A37CC}" type="doc">
      <dgm:prSet loTypeId="urn:microsoft.com/office/officeart/2005/8/layout/chevron1" loCatId="process" qsTypeId="urn:microsoft.com/office/officeart/2005/8/quickstyle/simple1" qsCatId="simple" csTypeId="urn:microsoft.com/office/officeart/2005/8/colors/accent1_2" csCatId="accent1" phldr="1"/>
      <dgm:spPr/>
    </dgm:pt>
    <dgm:pt modelId="{76CB7D28-9E59-4C6B-BA7D-2F47338205E6}">
      <dgm:prSet phldrT="[Text]"/>
      <dgm:spPr>
        <a:solidFill>
          <a:srgbClr val="6B2E36"/>
        </a:solidFill>
      </dgm:spPr>
      <dgm:t>
        <a:bodyPr/>
        <a:lstStyle/>
        <a:p>
          <a:r>
            <a:rPr lang="en-GB"/>
            <a:t>Expression of interest</a:t>
          </a:r>
        </a:p>
      </dgm:t>
    </dgm:pt>
    <dgm:pt modelId="{E2F9BF38-7527-4C17-8D0C-56DB68A2CAA9}" type="parTrans" cxnId="{489B7535-A2E3-4243-BF53-09938BFC6641}">
      <dgm:prSet/>
      <dgm:spPr/>
      <dgm:t>
        <a:bodyPr/>
        <a:lstStyle/>
        <a:p>
          <a:endParaRPr lang="en-GB"/>
        </a:p>
      </dgm:t>
    </dgm:pt>
    <dgm:pt modelId="{EB2FFCD0-C46D-40B8-9564-E2270BC802C1}" type="sibTrans" cxnId="{489B7535-A2E3-4243-BF53-09938BFC6641}">
      <dgm:prSet/>
      <dgm:spPr/>
      <dgm:t>
        <a:bodyPr/>
        <a:lstStyle/>
        <a:p>
          <a:endParaRPr lang="en-GB"/>
        </a:p>
      </dgm:t>
    </dgm:pt>
    <dgm:pt modelId="{AA8DE110-5DE4-4901-AA56-3F063C0C46F9}">
      <dgm:prSet phldrT="[Text]"/>
      <dgm:spPr>
        <a:solidFill>
          <a:srgbClr val="6B2E36"/>
        </a:solidFill>
      </dgm:spPr>
      <dgm:t>
        <a:bodyPr/>
        <a:lstStyle/>
        <a:p>
          <a:r>
            <a:rPr lang="en-GB"/>
            <a:t>Full application </a:t>
          </a:r>
        </a:p>
      </dgm:t>
    </dgm:pt>
    <dgm:pt modelId="{79C88180-81AB-41FB-A5A0-342B015E70CB}" type="parTrans" cxnId="{09E095B6-DC6F-4ABD-8043-B6AC1B8B97BA}">
      <dgm:prSet/>
      <dgm:spPr/>
      <dgm:t>
        <a:bodyPr/>
        <a:lstStyle/>
        <a:p>
          <a:endParaRPr lang="en-GB"/>
        </a:p>
      </dgm:t>
    </dgm:pt>
    <dgm:pt modelId="{8C608989-E795-4418-996B-8EBD8536A10A}" type="sibTrans" cxnId="{09E095B6-DC6F-4ABD-8043-B6AC1B8B97BA}">
      <dgm:prSet/>
      <dgm:spPr/>
      <dgm:t>
        <a:bodyPr/>
        <a:lstStyle/>
        <a:p>
          <a:endParaRPr lang="en-GB"/>
        </a:p>
      </dgm:t>
    </dgm:pt>
    <dgm:pt modelId="{07CDCF43-8223-413C-8388-0552C37B5B7E}">
      <dgm:prSet phldrT="[Text]"/>
      <dgm:spPr>
        <a:solidFill>
          <a:srgbClr val="6B2E36"/>
        </a:solidFill>
      </dgm:spPr>
      <dgm:t>
        <a:bodyPr/>
        <a:lstStyle/>
        <a:p>
          <a:r>
            <a:rPr lang="en-GB"/>
            <a:t>Grants awared</a:t>
          </a:r>
        </a:p>
      </dgm:t>
    </dgm:pt>
    <dgm:pt modelId="{E5E0A7F8-CC5C-4395-8D92-834E4AA9B560}" type="parTrans" cxnId="{758B9A48-1235-4B65-8BCE-74BC9D8F2CB0}">
      <dgm:prSet/>
      <dgm:spPr/>
      <dgm:t>
        <a:bodyPr/>
        <a:lstStyle/>
        <a:p>
          <a:endParaRPr lang="en-GB"/>
        </a:p>
      </dgm:t>
    </dgm:pt>
    <dgm:pt modelId="{58022E6A-89C7-4128-BE1B-81BF6361B4D6}" type="sibTrans" cxnId="{758B9A48-1235-4B65-8BCE-74BC9D8F2CB0}">
      <dgm:prSet/>
      <dgm:spPr/>
      <dgm:t>
        <a:bodyPr/>
        <a:lstStyle/>
        <a:p>
          <a:endParaRPr lang="en-GB"/>
        </a:p>
      </dgm:t>
    </dgm:pt>
    <dgm:pt modelId="{7FB9C763-E47A-4711-B4B7-70F7DA4BA28F}">
      <dgm:prSet/>
      <dgm:spPr>
        <a:solidFill>
          <a:srgbClr val="6B2E36"/>
        </a:solidFill>
      </dgm:spPr>
      <dgm:t>
        <a:bodyPr/>
        <a:lstStyle/>
        <a:p>
          <a:r>
            <a:rPr lang="en-GB"/>
            <a:t>Eligibilty quiz</a:t>
          </a:r>
        </a:p>
      </dgm:t>
    </dgm:pt>
    <dgm:pt modelId="{CAB5A1E3-EC4A-45DC-95BE-E8062CC7E376}" type="parTrans" cxnId="{A5AB7520-BFD5-4538-922B-33D0A21CCCC1}">
      <dgm:prSet/>
      <dgm:spPr/>
      <dgm:t>
        <a:bodyPr/>
        <a:lstStyle/>
        <a:p>
          <a:endParaRPr lang="en-GB"/>
        </a:p>
      </dgm:t>
    </dgm:pt>
    <dgm:pt modelId="{D7C03D68-3E5A-468A-8157-88AAB857C15B}" type="sibTrans" cxnId="{A5AB7520-BFD5-4538-922B-33D0A21CCCC1}">
      <dgm:prSet/>
      <dgm:spPr/>
      <dgm:t>
        <a:bodyPr/>
        <a:lstStyle/>
        <a:p>
          <a:endParaRPr lang="en-GB"/>
        </a:p>
      </dgm:t>
    </dgm:pt>
    <dgm:pt modelId="{3E7DC1C0-61D4-4D62-B7B4-AE15279735EC}">
      <dgm:prSet/>
      <dgm:spPr>
        <a:solidFill>
          <a:srgbClr val="6B2E36"/>
        </a:solidFill>
      </dgm:spPr>
      <dgm:t>
        <a:bodyPr/>
        <a:lstStyle/>
        <a:p>
          <a:r>
            <a:rPr lang="en-GB"/>
            <a:t>A conversation with us</a:t>
          </a:r>
        </a:p>
      </dgm:t>
    </dgm:pt>
    <dgm:pt modelId="{767F6A83-A2EF-4DCC-A678-B7D9B7DF9034}" type="parTrans" cxnId="{C94A0836-5256-4C57-B9AF-4691C2032614}">
      <dgm:prSet/>
      <dgm:spPr/>
      <dgm:t>
        <a:bodyPr/>
        <a:lstStyle/>
        <a:p>
          <a:endParaRPr lang="en-GB"/>
        </a:p>
      </dgm:t>
    </dgm:pt>
    <dgm:pt modelId="{B79BDDAD-B7C0-4C22-9505-14FD521C0AAE}" type="sibTrans" cxnId="{C94A0836-5256-4C57-B9AF-4691C2032614}">
      <dgm:prSet/>
      <dgm:spPr/>
      <dgm:t>
        <a:bodyPr/>
        <a:lstStyle/>
        <a:p>
          <a:endParaRPr lang="en-GB"/>
        </a:p>
      </dgm:t>
    </dgm:pt>
    <dgm:pt modelId="{A48CD1DB-DF8A-42F9-9FF5-05232FD61F60}" type="pres">
      <dgm:prSet presAssocID="{F39AC77A-3A4A-4445-B658-02F2252A37CC}" presName="Name0" presStyleCnt="0">
        <dgm:presLayoutVars>
          <dgm:dir/>
          <dgm:animLvl val="lvl"/>
          <dgm:resizeHandles val="exact"/>
        </dgm:presLayoutVars>
      </dgm:prSet>
      <dgm:spPr/>
    </dgm:pt>
    <dgm:pt modelId="{3FA82D47-1513-4291-9E89-5B733237AF36}" type="pres">
      <dgm:prSet presAssocID="{7FB9C763-E47A-4711-B4B7-70F7DA4BA28F}" presName="parTxOnly" presStyleLbl="node1" presStyleIdx="0" presStyleCnt="5">
        <dgm:presLayoutVars>
          <dgm:chMax val="0"/>
          <dgm:chPref val="0"/>
          <dgm:bulletEnabled val="1"/>
        </dgm:presLayoutVars>
      </dgm:prSet>
      <dgm:spPr/>
    </dgm:pt>
    <dgm:pt modelId="{EF430D4A-9DD5-4B7C-A405-BE8ECAE3F0FD}" type="pres">
      <dgm:prSet presAssocID="{D7C03D68-3E5A-468A-8157-88AAB857C15B}" presName="parTxOnlySpace" presStyleCnt="0"/>
      <dgm:spPr/>
    </dgm:pt>
    <dgm:pt modelId="{DBCD3670-8B5C-48C2-9660-F699E33CB78A}" type="pres">
      <dgm:prSet presAssocID="{76CB7D28-9E59-4C6B-BA7D-2F47338205E6}" presName="parTxOnly" presStyleLbl="node1" presStyleIdx="1" presStyleCnt="5">
        <dgm:presLayoutVars>
          <dgm:chMax val="0"/>
          <dgm:chPref val="0"/>
          <dgm:bulletEnabled val="1"/>
        </dgm:presLayoutVars>
      </dgm:prSet>
      <dgm:spPr/>
    </dgm:pt>
    <dgm:pt modelId="{A37B6D07-29F5-472B-84E8-824199E1CE20}" type="pres">
      <dgm:prSet presAssocID="{EB2FFCD0-C46D-40B8-9564-E2270BC802C1}" presName="parTxOnlySpace" presStyleCnt="0"/>
      <dgm:spPr/>
    </dgm:pt>
    <dgm:pt modelId="{1FB4A758-5805-4C81-82BA-814E9003A3B4}" type="pres">
      <dgm:prSet presAssocID="{AA8DE110-5DE4-4901-AA56-3F063C0C46F9}" presName="parTxOnly" presStyleLbl="node1" presStyleIdx="2" presStyleCnt="5">
        <dgm:presLayoutVars>
          <dgm:chMax val="0"/>
          <dgm:chPref val="0"/>
          <dgm:bulletEnabled val="1"/>
        </dgm:presLayoutVars>
      </dgm:prSet>
      <dgm:spPr/>
    </dgm:pt>
    <dgm:pt modelId="{A28FD849-3435-4063-821F-49FB327E342A}" type="pres">
      <dgm:prSet presAssocID="{8C608989-E795-4418-996B-8EBD8536A10A}" presName="parTxOnlySpace" presStyleCnt="0"/>
      <dgm:spPr/>
    </dgm:pt>
    <dgm:pt modelId="{EE5A9467-D120-46CD-A997-521D39D9DCB7}" type="pres">
      <dgm:prSet presAssocID="{3E7DC1C0-61D4-4D62-B7B4-AE15279735EC}" presName="parTxOnly" presStyleLbl="node1" presStyleIdx="3" presStyleCnt="5">
        <dgm:presLayoutVars>
          <dgm:chMax val="0"/>
          <dgm:chPref val="0"/>
          <dgm:bulletEnabled val="1"/>
        </dgm:presLayoutVars>
      </dgm:prSet>
      <dgm:spPr/>
    </dgm:pt>
    <dgm:pt modelId="{F27145F8-18D9-4D3F-9D90-11821FD9CA97}" type="pres">
      <dgm:prSet presAssocID="{B79BDDAD-B7C0-4C22-9505-14FD521C0AAE}" presName="parTxOnlySpace" presStyleCnt="0"/>
      <dgm:spPr/>
    </dgm:pt>
    <dgm:pt modelId="{E1D51D1A-1B75-469C-8BE3-A52474612D7E}" type="pres">
      <dgm:prSet presAssocID="{07CDCF43-8223-413C-8388-0552C37B5B7E}" presName="parTxOnly" presStyleLbl="node1" presStyleIdx="4" presStyleCnt="5">
        <dgm:presLayoutVars>
          <dgm:chMax val="0"/>
          <dgm:chPref val="0"/>
          <dgm:bulletEnabled val="1"/>
        </dgm:presLayoutVars>
      </dgm:prSet>
      <dgm:spPr/>
    </dgm:pt>
  </dgm:ptLst>
  <dgm:cxnLst>
    <dgm:cxn modelId="{A5AB7520-BFD5-4538-922B-33D0A21CCCC1}" srcId="{F39AC77A-3A4A-4445-B658-02F2252A37CC}" destId="{7FB9C763-E47A-4711-B4B7-70F7DA4BA28F}" srcOrd="0" destOrd="0" parTransId="{CAB5A1E3-EC4A-45DC-95BE-E8062CC7E376}" sibTransId="{D7C03D68-3E5A-468A-8157-88AAB857C15B}"/>
    <dgm:cxn modelId="{489B7535-A2E3-4243-BF53-09938BFC6641}" srcId="{F39AC77A-3A4A-4445-B658-02F2252A37CC}" destId="{76CB7D28-9E59-4C6B-BA7D-2F47338205E6}" srcOrd="1" destOrd="0" parTransId="{E2F9BF38-7527-4C17-8D0C-56DB68A2CAA9}" sibTransId="{EB2FFCD0-C46D-40B8-9564-E2270BC802C1}"/>
    <dgm:cxn modelId="{C94A0836-5256-4C57-B9AF-4691C2032614}" srcId="{F39AC77A-3A4A-4445-B658-02F2252A37CC}" destId="{3E7DC1C0-61D4-4D62-B7B4-AE15279735EC}" srcOrd="3" destOrd="0" parTransId="{767F6A83-A2EF-4DCC-A678-B7D9B7DF9034}" sibTransId="{B79BDDAD-B7C0-4C22-9505-14FD521C0AAE}"/>
    <dgm:cxn modelId="{A6A9D362-09B6-482B-8599-F9471BCB9476}" type="presOf" srcId="{AA8DE110-5DE4-4901-AA56-3F063C0C46F9}" destId="{1FB4A758-5805-4C81-82BA-814E9003A3B4}" srcOrd="0" destOrd="0" presId="urn:microsoft.com/office/officeart/2005/8/layout/chevron1"/>
    <dgm:cxn modelId="{3DFB3144-B10F-4F7A-B461-EB7B9A4FC623}" type="presOf" srcId="{3E7DC1C0-61D4-4D62-B7B4-AE15279735EC}" destId="{EE5A9467-D120-46CD-A997-521D39D9DCB7}" srcOrd="0" destOrd="0" presId="urn:microsoft.com/office/officeart/2005/8/layout/chevron1"/>
    <dgm:cxn modelId="{758B9A48-1235-4B65-8BCE-74BC9D8F2CB0}" srcId="{F39AC77A-3A4A-4445-B658-02F2252A37CC}" destId="{07CDCF43-8223-413C-8388-0552C37B5B7E}" srcOrd="4" destOrd="0" parTransId="{E5E0A7F8-CC5C-4395-8D92-834E4AA9B560}" sibTransId="{58022E6A-89C7-4128-BE1B-81BF6361B4D6}"/>
    <dgm:cxn modelId="{3EFB2B6D-7F03-4BDA-8015-066F7535F934}" type="presOf" srcId="{7FB9C763-E47A-4711-B4B7-70F7DA4BA28F}" destId="{3FA82D47-1513-4291-9E89-5B733237AF36}" srcOrd="0" destOrd="0" presId="urn:microsoft.com/office/officeart/2005/8/layout/chevron1"/>
    <dgm:cxn modelId="{09E095B6-DC6F-4ABD-8043-B6AC1B8B97BA}" srcId="{F39AC77A-3A4A-4445-B658-02F2252A37CC}" destId="{AA8DE110-5DE4-4901-AA56-3F063C0C46F9}" srcOrd="2" destOrd="0" parTransId="{79C88180-81AB-41FB-A5A0-342B015E70CB}" sibTransId="{8C608989-E795-4418-996B-8EBD8536A10A}"/>
    <dgm:cxn modelId="{14EBA1E1-03BC-4AB8-B5CA-BEA23440E57C}" type="presOf" srcId="{07CDCF43-8223-413C-8388-0552C37B5B7E}" destId="{E1D51D1A-1B75-469C-8BE3-A52474612D7E}" srcOrd="0" destOrd="0" presId="urn:microsoft.com/office/officeart/2005/8/layout/chevron1"/>
    <dgm:cxn modelId="{CE6D2DF1-F0A3-4D05-865D-A5A409C87909}" type="presOf" srcId="{76CB7D28-9E59-4C6B-BA7D-2F47338205E6}" destId="{DBCD3670-8B5C-48C2-9660-F699E33CB78A}" srcOrd="0" destOrd="0" presId="urn:microsoft.com/office/officeart/2005/8/layout/chevron1"/>
    <dgm:cxn modelId="{5144FFF4-9A0B-4F78-9BE9-E475CB1D4346}" type="presOf" srcId="{F39AC77A-3A4A-4445-B658-02F2252A37CC}" destId="{A48CD1DB-DF8A-42F9-9FF5-05232FD61F60}" srcOrd="0" destOrd="0" presId="urn:microsoft.com/office/officeart/2005/8/layout/chevron1"/>
    <dgm:cxn modelId="{BB5001FF-B902-42CE-88D1-9A465C29C160}" type="presParOf" srcId="{A48CD1DB-DF8A-42F9-9FF5-05232FD61F60}" destId="{3FA82D47-1513-4291-9E89-5B733237AF36}" srcOrd="0" destOrd="0" presId="urn:microsoft.com/office/officeart/2005/8/layout/chevron1"/>
    <dgm:cxn modelId="{4176FEE1-5C3B-4B4E-B817-F710E09FD8C0}" type="presParOf" srcId="{A48CD1DB-DF8A-42F9-9FF5-05232FD61F60}" destId="{EF430D4A-9DD5-4B7C-A405-BE8ECAE3F0FD}" srcOrd="1" destOrd="0" presId="urn:microsoft.com/office/officeart/2005/8/layout/chevron1"/>
    <dgm:cxn modelId="{881F9A2C-D871-4A82-89B2-FAFE5BBFD530}" type="presParOf" srcId="{A48CD1DB-DF8A-42F9-9FF5-05232FD61F60}" destId="{DBCD3670-8B5C-48C2-9660-F699E33CB78A}" srcOrd="2" destOrd="0" presId="urn:microsoft.com/office/officeart/2005/8/layout/chevron1"/>
    <dgm:cxn modelId="{AF0CCA7B-02A1-46B4-BE0D-E5DAFA6EF4BC}" type="presParOf" srcId="{A48CD1DB-DF8A-42F9-9FF5-05232FD61F60}" destId="{A37B6D07-29F5-472B-84E8-824199E1CE20}" srcOrd="3" destOrd="0" presId="urn:microsoft.com/office/officeart/2005/8/layout/chevron1"/>
    <dgm:cxn modelId="{B69D21AC-C5D7-4932-A4E1-EB326B9ADAC9}" type="presParOf" srcId="{A48CD1DB-DF8A-42F9-9FF5-05232FD61F60}" destId="{1FB4A758-5805-4C81-82BA-814E9003A3B4}" srcOrd="4" destOrd="0" presId="urn:microsoft.com/office/officeart/2005/8/layout/chevron1"/>
    <dgm:cxn modelId="{EAD5E816-5BB4-4E64-9110-FDA1E820C923}" type="presParOf" srcId="{A48CD1DB-DF8A-42F9-9FF5-05232FD61F60}" destId="{A28FD849-3435-4063-821F-49FB327E342A}" srcOrd="5" destOrd="0" presId="urn:microsoft.com/office/officeart/2005/8/layout/chevron1"/>
    <dgm:cxn modelId="{8CD61B73-782D-4A75-BD24-9A2D291B77F8}" type="presParOf" srcId="{A48CD1DB-DF8A-42F9-9FF5-05232FD61F60}" destId="{EE5A9467-D120-46CD-A997-521D39D9DCB7}" srcOrd="6" destOrd="0" presId="urn:microsoft.com/office/officeart/2005/8/layout/chevron1"/>
    <dgm:cxn modelId="{D0C1A649-0052-4130-83E3-1C64EC560817}" type="presParOf" srcId="{A48CD1DB-DF8A-42F9-9FF5-05232FD61F60}" destId="{F27145F8-18D9-4D3F-9D90-11821FD9CA97}" srcOrd="7" destOrd="0" presId="urn:microsoft.com/office/officeart/2005/8/layout/chevron1"/>
    <dgm:cxn modelId="{A95219FB-0148-4CED-B734-6F7D4839AEB1}" type="presParOf" srcId="{A48CD1DB-DF8A-42F9-9FF5-05232FD61F60}" destId="{E1D51D1A-1B75-469C-8BE3-A52474612D7E}" srcOrd="8"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A82D47-1513-4291-9E89-5B733237AF36}">
      <dsp:nvSpPr>
        <dsp:cNvPr id="0" name=""/>
        <dsp:cNvSpPr/>
      </dsp:nvSpPr>
      <dsp:spPr>
        <a:xfrm>
          <a:off x="1339"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Eligibilty quiz</a:t>
          </a:r>
        </a:p>
      </dsp:txBody>
      <dsp:txXfrm>
        <a:off x="239762" y="223857"/>
        <a:ext cx="715268" cy="476845"/>
      </dsp:txXfrm>
    </dsp:sp>
    <dsp:sp modelId="{DBCD3670-8B5C-48C2-9660-F699E33CB78A}">
      <dsp:nvSpPr>
        <dsp:cNvPr id="0" name=""/>
        <dsp:cNvSpPr/>
      </dsp:nvSpPr>
      <dsp:spPr>
        <a:xfrm>
          <a:off x="1074241"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Expression of interest</a:t>
          </a:r>
        </a:p>
      </dsp:txBody>
      <dsp:txXfrm>
        <a:off x="1312664" y="223857"/>
        <a:ext cx="715268" cy="476845"/>
      </dsp:txXfrm>
    </dsp:sp>
    <dsp:sp modelId="{1FB4A758-5805-4C81-82BA-814E9003A3B4}">
      <dsp:nvSpPr>
        <dsp:cNvPr id="0" name=""/>
        <dsp:cNvSpPr/>
      </dsp:nvSpPr>
      <dsp:spPr>
        <a:xfrm>
          <a:off x="2147143"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Full application </a:t>
          </a:r>
        </a:p>
      </dsp:txBody>
      <dsp:txXfrm>
        <a:off x="2385566" y="223857"/>
        <a:ext cx="715268" cy="476845"/>
      </dsp:txXfrm>
    </dsp:sp>
    <dsp:sp modelId="{EE5A9467-D120-46CD-A997-521D39D9DCB7}">
      <dsp:nvSpPr>
        <dsp:cNvPr id="0" name=""/>
        <dsp:cNvSpPr/>
      </dsp:nvSpPr>
      <dsp:spPr>
        <a:xfrm>
          <a:off x="3220045"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A conversation with us</a:t>
          </a:r>
        </a:p>
      </dsp:txBody>
      <dsp:txXfrm>
        <a:off x="3458468" y="223857"/>
        <a:ext cx="715268" cy="476845"/>
      </dsp:txXfrm>
    </dsp:sp>
    <dsp:sp modelId="{E1D51D1A-1B75-469C-8BE3-A52474612D7E}">
      <dsp:nvSpPr>
        <dsp:cNvPr id="0" name=""/>
        <dsp:cNvSpPr/>
      </dsp:nvSpPr>
      <dsp:spPr>
        <a:xfrm>
          <a:off x="4292947" y="223857"/>
          <a:ext cx="1192113" cy="476845"/>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GB" sz="800" kern="1200"/>
            <a:t>Grants awared</a:t>
          </a:r>
        </a:p>
      </dsp:txBody>
      <dsp:txXfrm>
        <a:off x="4531370" y="223857"/>
        <a:ext cx="715268" cy="47684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HSF Theme Colours">
      <a:dk1>
        <a:sysClr val="windowText" lastClr="000000"/>
      </a:dk1>
      <a:lt1>
        <a:sysClr val="window" lastClr="FFFFFF"/>
      </a:lt1>
      <a:dk2>
        <a:srgbClr val="6B2E36"/>
      </a:dk2>
      <a:lt2>
        <a:srgbClr val="FFDEDE"/>
      </a:lt2>
      <a:accent1>
        <a:srgbClr val="6B2E36"/>
      </a:accent1>
      <a:accent2>
        <a:srgbClr val="FA8FBA"/>
      </a:accent2>
      <a:accent3>
        <a:srgbClr val="F6ACC9"/>
      </a:accent3>
      <a:accent4>
        <a:srgbClr val="FAC3D8"/>
      </a:accent4>
      <a:accent5>
        <a:srgbClr val="FFDEDE"/>
      </a:accent5>
      <a:accent6>
        <a:srgbClr val="4E2227"/>
      </a:accent6>
      <a:hlink>
        <a:srgbClr val="000000"/>
      </a:hlink>
      <a:folHlink>
        <a:srgbClr val="F6ACC9"/>
      </a:folHlink>
    </a:clrScheme>
    <a:fontScheme name="HSF Theme Fonts">
      <a:majorFont>
        <a:latin typeface="Inter"/>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638BDE07EFE44ABF60A2B81A281190" ma:contentTypeVersion="18" ma:contentTypeDescription="Create a new document." ma:contentTypeScope="" ma:versionID="db0de9b79cc5d5fc204202b312f14236">
  <xsd:schema xmlns:xsd="http://www.w3.org/2001/XMLSchema" xmlns:xs="http://www.w3.org/2001/XMLSchema" xmlns:p="http://schemas.microsoft.com/office/2006/metadata/properties" xmlns:ns2="9460d4ff-ca96-4908-8f70-13f932d5c844" xmlns:ns3="c26a6394-80f8-430b-b64f-1f333e8d56ff" xmlns:ns4="f80f4ed8-aeff-4c1a-ae03-cbaae7025f94" targetNamespace="http://schemas.microsoft.com/office/2006/metadata/properties" ma:root="true" ma:fieldsID="042bdfa3c59cb15dd7209702b75576de" ns2:_="" ns3:_="" ns4:_="">
    <xsd:import namespace="9460d4ff-ca96-4908-8f70-13f932d5c844"/>
    <xsd:import namespace="c26a6394-80f8-430b-b64f-1f333e8d56ff"/>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d4ff-ca96-4908-8f70-13f932d5c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a6394-80f8-430b-b64f-1f333e8d56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60d4ff-ca96-4908-8f70-13f932d5c844">
      <Terms xmlns="http://schemas.microsoft.com/office/infopath/2007/PartnerControls"/>
    </lcf76f155ced4ddcb4097134ff3c332f>
    <TaxCatchAll xmlns="f80f4ed8-aeff-4c1a-ae03-cbaae7025f94" xsi:nil="true"/>
  </documentManagement>
</p:properties>
</file>

<file path=customXml/itemProps1.xml><?xml version="1.0" encoding="utf-8"?>
<ds:datastoreItem xmlns:ds="http://schemas.openxmlformats.org/officeDocument/2006/customXml" ds:itemID="{BA446645-3F8D-4180-99E2-835F2C3E5CFC}">
  <ds:schemaRefs>
    <ds:schemaRef ds:uri="http://schemas.microsoft.com/sharepoint/v3/contenttype/forms"/>
  </ds:schemaRefs>
</ds:datastoreItem>
</file>

<file path=customXml/itemProps2.xml><?xml version="1.0" encoding="utf-8"?>
<ds:datastoreItem xmlns:ds="http://schemas.openxmlformats.org/officeDocument/2006/customXml" ds:itemID="{2044432F-2456-4026-BF3C-01C6C49C5953}">
  <ds:schemaRefs>
    <ds:schemaRef ds:uri="http://schemas.openxmlformats.org/officeDocument/2006/bibliography"/>
  </ds:schemaRefs>
</ds:datastoreItem>
</file>

<file path=customXml/itemProps3.xml><?xml version="1.0" encoding="utf-8"?>
<ds:datastoreItem xmlns:ds="http://schemas.openxmlformats.org/officeDocument/2006/customXml" ds:itemID="{9DBA8518-7790-4F17-9ED1-E463BE119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d4ff-ca96-4908-8f70-13f932d5c844"/>
    <ds:schemaRef ds:uri="c26a6394-80f8-430b-b64f-1f333e8d56ff"/>
    <ds:schemaRef ds:uri="f80f4ed8-aeff-4c1a-ae03-cbaae7025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C09DDF-6F29-4381-922F-37280C141B3E}">
  <ds:schemaRefs>
    <ds:schemaRef ds:uri="http://schemas.microsoft.com/office/2006/metadata/properties"/>
    <ds:schemaRef ds:uri="http://schemas.microsoft.com/office/infopath/2007/PartnerControls"/>
    <ds:schemaRef ds:uri="9460d4ff-ca96-4908-8f70-13f932d5c844"/>
    <ds:schemaRef ds:uri="f80f4ed8-aeff-4c1a-ae03-cbaae7025f9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3220</Words>
  <Characters>17325</Characters>
  <Application>Microsoft Office Word</Application>
  <DocSecurity>0</DocSecurity>
  <Lines>360</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Ellen Rowland</cp:lastModifiedBy>
  <cp:revision>2</cp:revision>
  <dcterms:created xsi:type="dcterms:W3CDTF">2026-04-01T10:33:00Z</dcterms:created>
  <dcterms:modified xsi:type="dcterms:W3CDTF">2026-04-01T10:33:00Z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GrammarlyDocumentId">
    <vt:lpwstr>fdabb329-b825-4eda-a586-82f3f5cf7239</vt:lpwstr>
  </property>
  <property fmtid="{D5CDD505-2E9C-101B-9397-08002B2CF9AE}" pid="5" name="ContentTypeId">
    <vt:lpwstr>0x0101008F638BDE07EFE44ABF60A2B81A281190</vt:lpwstr>
  </property>
</Properties>
</file>