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C97A" w14:textId="6A18781A" w:rsidR="0093622E" w:rsidRPr="0093622E" w:rsidRDefault="10B64A9F" w:rsidP="6524501A">
      <w:pPr>
        <w:pStyle w:val="Title"/>
        <w:ind w:left="0" w:right="169"/>
      </w:pPr>
      <w:bookmarkStart w:id="0" w:name="title"/>
      <w:r>
        <w:t>Early Years Parenting</w:t>
      </w:r>
      <w:r w:rsidR="00564D5E">
        <w:t xml:space="preserve"> </w:t>
      </w:r>
      <w:r w:rsidR="004344C4">
        <w:t>Funding Guid</w:t>
      </w:r>
      <w:r w:rsidR="0093622E">
        <w:t>ance</w:t>
      </w:r>
      <w:r w:rsidR="003173F0">
        <w:t xml:space="preserve"> </w:t>
      </w:r>
      <w:bookmarkEnd w:id="0"/>
    </w:p>
    <w:p w14:paraId="182CBE14" w14:textId="372AB649" w:rsidR="00163D89" w:rsidRPr="00DA6071" w:rsidRDefault="007A4B67" w:rsidP="00E40615">
      <w:pPr>
        <w:pStyle w:val="Subtitle"/>
        <w:rPr>
          <w:sz w:val="28"/>
          <w:szCs w:val="28"/>
        </w:rPr>
      </w:pPr>
      <w:r w:rsidRPr="00DA6071">
        <w:rPr>
          <w:sz w:val="28"/>
          <w:szCs w:val="28"/>
        </w:rPr>
        <w:t>2026</w:t>
      </w:r>
    </w:p>
    <w:p w14:paraId="0784BC31" w14:textId="77777777" w:rsidR="00C92C61" w:rsidRDefault="00C92C61" w:rsidP="00E40615"/>
    <w:p w14:paraId="0A345CC0" w14:textId="77777777" w:rsidR="00C92C61" w:rsidRPr="0094259B" w:rsidRDefault="00C92C61" w:rsidP="00E40615">
      <w:pPr>
        <w:sectPr w:rsidR="00C92C61" w:rsidRPr="0094259B" w:rsidSect="006A58F2">
          <w:headerReference w:type="default" r:id="rId11"/>
          <w:footerReference w:type="default" r:id="rId12"/>
          <w:headerReference w:type="first" r:id="rId13"/>
          <w:footerReference w:type="first" r:id="rId14"/>
          <w:pgSz w:w="11906" w:h="16838" w:code="9"/>
          <w:pgMar w:top="1701" w:right="1133" w:bottom="1134" w:left="1985" w:header="397" w:footer="340" w:gutter="0"/>
          <w:cols w:space="708"/>
          <w:titlePg/>
          <w:docGrid w:linePitch="360"/>
        </w:sectPr>
      </w:pPr>
    </w:p>
    <w:p w14:paraId="799B8A1D" w14:textId="77777777" w:rsidR="0075156B" w:rsidRPr="00303A93" w:rsidRDefault="0075156B" w:rsidP="45B6B00A">
      <w:pPr>
        <w:pStyle w:val="Heading1"/>
        <w:rPr>
          <w:rFonts w:eastAsia="Inter" w:cs="Arial"/>
        </w:rPr>
      </w:pPr>
      <w:bookmarkStart w:id="1" w:name="_Toc215069452"/>
      <w:r w:rsidRPr="00303A93">
        <w:rPr>
          <w:rFonts w:eastAsia="Inter" w:cs="Arial"/>
        </w:rPr>
        <w:t>Purpose</w:t>
      </w:r>
      <w:bookmarkEnd w:id="1"/>
    </w:p>
    <w:p w14:paraId="1BBE516C" w14:textId="2C484531" w:rsidR="0052495D" w:rsidRPr="00303A93" w:rsidRDefault="0075156B" w:rsidP="45B6B00A">
      <w:pPr>
        <w:rPr>
          <w:rFonts w:eastAsia="Inter" w:cs="Arial"/>
        </w:rPr>
      </w:pPr>
      <w:r w:rsidRPr="00303A93">
        <w:rPr>
          <w:rFonts w:eastAsia="Inter" w:cs="Arial"/>
        </w:rPr>
        <w:t xml:space="preserve">This document provides key information about the </w:t>
      </w:r>
      <w:r w:rsidR="005D71FD">
        <w:rPr>
          <w:rFonts w:eastAsia="Inter" w:cs="Arial"/>
        </w:rPr>
        <w:t>Early Years Parenting</w:t>
      </w:r>
      <w:r w:rsidR="008D48E0">
        <w:rPr>
          <w:rFonts w:eastAsia="Inter" w:cs="Arial"/>
        </w:rPr>
        <w:t xml:space="preserve"> Fund</w:t>
      </w:r>
      <w:r w:rsidRPr="00303A93">
        <w:rPr>
          <w:rFonts w:eastAsia="Inter" w:cs="Arial"/>
        </w:rPr>
        <w:t xml:space="preserve"> – including who is eligible, what we’re looking to support, </w:t>
      </w:r>
      <w:r w:rsidR="002303C7" w:rsidRPr="00303A93">
        <w:rPr>
          <w:rFonts w:eastAsia="Inter" w:cs="Arial"/>
        </w:rPr>
        <w:t>how to apply</w:t>
      </w:r>
      <w:r w:rsidR="002303C7">
        <w:rPr>
          <w:rFonts w:eastAsia="Inter" w:cs="Arial"/>
        </w:rPr>
        <w:t xml:space="preserve"> </w:t>
      </w:r>
      <w:r w:rsidR="002303C7" w:rsidRPr="00B71190">
        <w:rPr>
          <w:rFonts w:eastAsia="Inter" w:cs="Arial"/>
        </w:rPr>
        <w:t>and how we can support you through the application process</w:t>
      </w:r>
      <w:r w:rsidRPr="00303A93">
        <w:rPr>
          <w:rFonts w:eastAsia="Inter" w:cs="Arial"/>
        </w:rPr>
        <w:t xml:space="preserve">. </w:t>
      </w:r>
    </w:p>
    <w:p w14:paraId="01E91A3C" w14:textId="4BD669A7" w:rsidR="00FD5F2B" w:rsidRPr="00303A93" w:rsidRDefault="00FD5F2B" w:rsidP="45B6B00A">
      <w:pPr>
        <w:pStyle w:val="Heading1"/>
        <w:rPr>
          <w:rFonts w:eastAsia="Inter" w:cs="Arial"/>
        </w:rPr>
      </w:pPr>
      <w:bookmarkStart w:id="2" w:name="_Toc215069453"/>
      <w:r w:rsidRPr="00303A93">
        <w:rPr>
          <w:rFonts w:eastAsia="Inter" w:cs="Arial"/>
        </w:rPr>
        <w:t>Contents</w:t>
      </w:r>
      <w:bookmarkEnd w:id="2"/>
    </w:p>
    <w:p w14:paraId="478FE144" w14:textId="31887256" w:rsidR="00831FDD" w:rsidRDefault="00FD5F2B">
      <w:pPr>
        <w:pStyle w:val="TOC1"/>
        <w:tabs>
          <w:tab w:val="right" w:leader="dot" w:pos="9231"/>
        </w:tabs>
        <w:rPr>
          <w:rFonts w:asciiTheme="minorHAnsi" w:eastAsiaTheme="minorEastAsia" w:hAnsiTheme="minorHAnsi"/>
          <w:noProof/>
          <w:sz w:val="24"/>
          <w:lang w:eastAsia="en-GB"/>
        </w:rPr>
      </w:pPr>
      <w:r w:rsidRPr="00303A93">
        <w:rPr>
          <w:rFonts w:cs="Arial"/>
        </w:rPr>
        <w:fldChar w:fldCharType="begin"/>
      </w:r>
      <w:r w:rsidRPr="00303A93">
        <w:rPr>
          <w:rFonts w:cs="Arial"/>
        </w:rPr>
        <w:instrText xml:space="preserve"> TOC \o "1-3" \h \z \u </w:instrText>
      </w:r>
      <w:r w:rsidRPr="00303A93">
        <w:rPr>
          <w:rFonts w:cs="Arial"/>
        </w:rPr>
        <w:fldChar w:fldCharType="separate"/>
      </w:r>
      <w:hyperlink w:anchor="_Toc215069452" w:history="1">
        <w:r w:rsidR="00831FDD" w:rsidRPr="002C0E93">
          <w:rPr>
            <w:rStyle w:val="Hyperlink"/>
            <w:rFonts w:eastAsia="Inter" w:cs="Arial"/>
            <w:noProof/>
          </w:rPr>
          <w:t>Purpose</w:t>
        </w:r>
        <w:r w:rsidR="00831FDD">
          <w:rPr>
            <w:noProof/>
            <w:webHidden/>
          </w:rPr>
          <w:tab/>
        </w:r>
        <w:r w:rsidR="00831FDD">
          <w:rPr>
            <w:noProof/>
            <w:webHidden/>
          </w:rPr>
          <w:fldChar w:fldCharType="begin"/>
        </w:r>
        <w:r w:rsidR="00831FDD">
          <w:rPr>
            <w:noProof/>
            <w:webHidden/>
          </w:rPr>
          <w:instrText xml:space="preserve"> PAGEREF _Toc215069452 \h </w:instrText>
        </w:r>
        <w:r w:rsidR="00831FDD">
          <w:rPr>
            <w:noProof/>
            <w:webHidden/>
          </w:rPr>
        </w:r>
        <w:r w:rsidR="00831FDD">
          <w:rPr>
            <w:noProof/>
            <w:webHidden/>
          </w:rPr>
          <w:fldChar w:fldCharType="separate"/>
        </w:r>
        <w:r w:rsidR="00831FDD">
          <w:rPr>
            <w:noProof/>
            <w:webHidden/>
          </w:rPr>
          <w:t>2</w:t>
        </w:r>
        <w:r w:rsidR="00831FDD">
          <w:rPr>
            <w:noProof/>
            <w:webHidden/>
          </w:rPr>
          <w:fldChar w:fldCharType="end"/>
        </w:r>
      </w:hyperlink>
    </w:p>
    <w:p w14:paraId="75C1CAFC" w14:textId="71142135" w:rsidR="00831FDD" w:rsidRDefault="00831FDD">
      <w:pPr>
        <w:pStyle w:val="TOC1"/>
        <w:tabs>
          <w:tab w:val="right" w:leader="dot" w:pos="9231"/>
        </w:tabs>
        <w:rPr>
          <w:rFonts w:asciiTheme="minorHAnsi" w:eastAsiaTheme="minorEastAsia" w:hAnsiTheme="minorHAnsi"/>
          <w:noProof/>
          <w:sz w:val="24"/>
          <w:lang w:eastAsia="en-GB"/>
        </w:rPr>
      </w:pPr>
      <w:hyperlink w:anchor="_Toc215069453" w:history="1">
        <w:r w:rsidRPr="002C0E93">
          <w:rPr>
            <w:rStyle w:val="Hyperlink"/>
            <w:rFonts w:eastAsia="Inter" w:cs="Arial"/>
            <w:noProof/>
          </w:rPr>
          <w:t>Contents</w:t>
        </w:r>
        <w:r>
          <w:rPr>
            <w:noProof/>
            <w:webHidden/>
          </w:rPr>
          <w:tab/>
        </w:r>
        <w:r>
          <w:rPr>
            <w:noProof/>
            <w:webHidden/>
          </w:rPr>
          <w:fldChar w:fldCharType="begin"/>
        </w:r>
        <w:r>
          <w:rPr>
            <w:noProof/>
            <w:webHidden/>
          </w:rPr>
          <w:instrText xml:space="preserve"> PAGEREF _Toc215069453 \h </w:instrText>
        </w:r>
        <w:r>
          <w:rPr>
            <w:noProof/>
            <w:webHidden/>
          </w:rPr>
        </w:r>
        <w:r>
          <w:rPr>
            <w:noProof/>
            <w:webHidden/>
          </w:rPr>
          <w:fldChar w:fldCharType="separate"/>
        </w:r>
        <w:r>
          <w:rPr>
            <w:noProof/>
            <w:webHidden/>
          </w:rPr>
          <w:t>2</w:t>
        </w:r>
        <w:r>
          <w:rPr>
            <w:noProof/>
            <w:webHidden/>
          </w:rPr>
          <w:fldChar w:fldCharType="end"/>
        </w:r>
      </w:hyperlink>
    </w:p>
    <w:p w14:paraId="26952B39" w14:textId="4FB986B3" w:rsidR="00831FDD" w:rsidRDefault="00831FDD">
      <w:pPr>
        <w:pStyle w:val="TOC1"/>
        <w:tabs>
          <w:tab w:val="left" w:pos="420"/>
          <w:tab w:val="right" w:leader="dot" w:pos="9231"/>
        </w:tabs>
        <w:rPr>
          <w:rFonts w:asciiTheme="minorHAnsi" w:eastAsiaTheme="minorEastAsia" w:hAnsiTheme="minorHAnsi"/>
          <w:noProof/>
          <w:sz w:val="24"/>
          <w:lang w:eastAsia="en-GB"/>
        </w:rPr>
      </w:pPr>
      <w:hyperlink w:anchor="_Toc215069454" w:history="1">
        <w:r w:rsidRPr="002C0E93">
          <w:rPr>
            <w:rStyle w:val="Hyperlink"/>
            <w:rFonts w:eastAsia="Inter" w:cs="Arial"/>
            <w:noProof/>
          </w:rPr>
          <w:t>1.</w:t>
        </w:r>
        <w:r>
          <w:rPr>
            <w:rFonts w:asciiTheme="minorHAnsi" w:eastAsiaTheme="minorEastAsia" w:hAnsiTheme="minorHAnsi"/>
            <w:noProof/>
            <w:sz w:val="24"/>
            <w:lang w:eastAsia="en-GB"/>
          </w:rPr>
          <w:tab/>
        </w:r>
        <w:r w:rsidRPr="002C0E93">
          <w:rPr>
            <w:rStyle w:val="Hyperlink"/>
            <w:rFonts w:eastAsia="Inter" w:cs="Arial"/>
            <w:noProof/>
          </w:rPr>
          <w:t>About the Programme</w:t>
        </w:r>
        <w:r>
          <w:rPr>
            <w:noProof/>
            <w:webHidden/>
          </w:rPr>
          <w:tab/>
        </w:r>
        <w:r>
          <w:rPr>
            <w:noProof/>
            <w:webHidden/>
          </w:rPr>
          <w:fldChar w:fldCharType="begin"/>
        </w:r>
        <w:r>
          <w:rPr>
            <w:noProof/>
            <w:webHidden/>
          </w:rPr>
          <w:instrText xml:space="preserve"> PAGEREF _Toc215069454 \h </w:instrText>
        </w:r>
        <w:r>
          <w:rPr>
            <w:noProof/>
            <w:webHidden/>
          </w:rPr>
        </w:r>
        <w:r>
          <w:rPr>
            <w:noProof/>
            <w:webHidden/>
          </w:rPr>
          <w:fldChar w:fldCharType="separate"/>
        </w:r>
        <w:r>
          <w:rPr>
            <w:noProof/>
            <w:webHidden/>
          </w:rPr>
          <w:t>3</w:t>
        </w:r>
        <w:r>
          <w:rPr>
            <w:noProof/>
            <w:webHidden/>
          </w:rPr>
          <w:fldChar w:fldCharType="end"/>
        </w:r>
      </w:hyperlink>
    </w:p>
    <w:p w14:paraId="43A7DEFB" w14:textId="6658EC96" w:rsidR="00831FDD" w:rsidRDefault="00831FDD">
      <w:pPr>
        <w:pStyle w:val="TOC2"/>
        <w:tabs>
          <w:tab w:val="right" w:leader="dot" w:pos="9231"/>
        </w:tabs>
        <w:rPr>
          <w:rFonts w:asciiTheme="minorHAnsi" w:eastAsiaTheme="minorEastAsia" w:hAnsiTheme="minorHAnsi"/>
          <w:noProof/>
          <w:sz w:val="24"/>
          <w:lang w:eastAsia="en-GB"/>
        </w:rPr>
      </w:pPr>
      <w:hyperlink w:anchor="_Toc215069455" w:history="1">
        <w:r w:rsidRPr="002C0E93">
          <w:rPr>
            <w:rStyle w:val="Hyperlink"/>
            <w:rFonts w:eastAsia="Inter" w:cs="Arial"/>
            <w:noProof/>
          </w:rPr>
          <w:t>Who we want to support</w:t>
        </w:r>
        <w:r>
          <w:rPr>
            <w:noProof/>
            <w:webHidden/>
          </w:rPr>
          <w:tab/>
        </w:r>
        <w:r>
          <w:rPr>
            <w:noProof/>
            <w:webHidden/>
          </w:rPr>
          <w:fldChar w:fldCharType="begin"/>
        </w:r>
        <w:r>
          <w:rPr>
            <w:noProof/>
            <w:webHidden/>
          </w:rPr>
          <w:instrText xml:space="preserve"> PAGEREF _Toc215069455 \h </w:instrText>
        </w:r>
        <w:r>
          <w:rPr>
            <w:noProof/>
            <w:webHidden/>
          </w:rPr>
        </w:r>
        <w:r>
          <w:rPr>
            <w:noProof/>
            <w:webHidden/>
          </w:rPr>
          <w:fldChar w:fldCharType="separate"/>
        </w:r>
        <w:r>
          <w:rPr>
            <w:noProof/>
            <w:webHidden/>
          </w:rPr>
          <w:t>3</w:t>
        </w:r>
        <w:r>
          <w:rPr>
            <w:noProof/>
            <w:webHidden/>
          </w:rPr>
          <w:fldChar w:fldCharType="end"/>
        </w:r>
      </w:hyperlink>
    </w:p>
    <w:p w14:paraId="1A2222A5" w14:textId="4E851B3F" w:rsidR="00831FDD" w:rsidRDefault="00831FDD">
      <w:pPr>
        <w:pStyle w:val="TOC2"/>
        <w:tabs>
          <w:tab w:val="right" w:leader="dot" w:pos="9231"/>
        </w:tabs>
        <w:rPr>
          <w:rFonts w:asciiTheme="minorHAnsi" w:eastAsiaTheme="minorEastAsia" w:hAnsiTheme="minorHAnsi"/>
          <w:noProof/>
          <w:sz w:val="24"/>
          <w:lang w:eastAsia="en-GB"/>
        </w:rPr>
      </w:pPr>
      <w:hyperlink w:anchor="_Toc215069456" w:history="1">
        <w:r w:rsidRPr="002C0E93">
          <w:rPr>
            <w:rStyle w:val="Hyperlink"/>
            <w:rFonts w:eastAsia="Inter" w:cs="Arial"/>
            <w:noProof/>
          </w:rPr>
          <w:t>What we want to achieve</w:t>
        </w:r>
        <w:r>
          <w:rPr>
            <w:noProof/>
            <w:webHidden/>
          </w:rPr>
          <w:tab/>
        </w:r>
        <w:r>
          <w:rPr>
            <w:noProof/>
            <w:webHidden/>
          </w:rPr>
          <w:fldChar w:fldCharType="begin"/>
        </w:r>
        <w:r>
          <w:rPr>
            <w:noProof/>
            <w:webHidden/>
          </w:rPr>
          <w:instrText xml:space="preserve"> PAGEREF _Toc215069456 \h </w:instrText>
        </w:r>
        <w:r>
          <w:rPr>
            <w:noProof/>
            <w:webHidden/>
          </w:rPr>
        </w:r>
        <w:r>
          <w:rPr>
            <w:noProof/>
            <w:webHidden/>
          </w:rPr>
          <w:fldChar w:fldCharType="separate"/>
        </w:r>
        <w:r>
          <w:rPr>
            <w:noProof/>
            <w:webHidden/>
          </w:rPr>
          <w:t>3</w:t>
        </w:r>
        <w:r>
          <w:rPr>
            <w:noProof/>
            <w:webHidden/>
          </w:rPr>
          <w:fldChar w:fldCharType="end"/>
        </w:r>
      </w:hyperlink>
    </w:p>
    <w:p w14:paraId="2A97D727" w14:textId="4FC05C7C" w:rsidR="00831FDD" w:rsidRDefault="00831FDD">
      <w:pPr>
        <w:pStyle w:val="TOC2"/>
        <w:tabs>
          <w:tab w:val="right" w:leader="dot" w:pos="9231"/>
        </w:tabs>
        <w:rPr>
          <w:rFonts w:asciiTheme="minorHAnsi" w:eastAsiaTheme="minorEastAsia" w:hAnsiTheme="minorHAnsi"/>
          <w:noProof/>
          <w:sz w:val="24"/>
          <w:lang w:eastAsia="en-GB"/>
        </w:rPr>
      </w:pPr>
      <w:hyperlink w:anchor="_Toc215069457" w:history="1">
        <w:r w:rsidRPr="002C0E93">
          <w:rPr>
            <w:rStyle w:val="Hyperlink"/>
            <w:rFonts w:eastAsia="Inter" w:cs="Arial"/>
            <w:noProof/>
          </w:rPr>
          <w:t>Fund details</w:t>
        </w:r>
        <w:r>
          <w:rPr>
            <w:noProof/>
            <w:webHidden/>
          </w:rPr>
          <w:tab/>
        </w:r>
        <w:r>
          <w:rPr>
            <w:noProof/>
            <w:webHidden/>
          </w:rPr>
          <w:fldChar w:fldCharType="begin"/>
        </w:r>
        <w:r>
          <w:rPr>
            <w:noProof/>
            <w:webHidden/>
          </w:rPr>
          <w:instrText xml:space="preserve"> PAGEREF _Toc215069457 \h </w:instrText>
        </w:r>
        <w:r>
          <w:rPr>
            <w:noProof/>
            <w:webHidden/>
          </w:rPr>
        </w:r>
        <w:r>
          <w:rPr>
            <w:noProof/>
            <w:webHidden/>
          </w:rPr>
          <w:fldChar w:fldCharType="separate"/>
        </w:r>
        <w:r>
          <w:rPr>
            <w:noProof/>
            <w:webHidden/>
          </w:rPr>
          <w:t>3</w:t>
        </w:r>
        <w:r>
          <w:rPr>
            <w:noProof/>
            <w:webHidden/>
          </w:rPr>
          <w:fldChar w:fldCharType="end"/>
        </w:r>
      </w:hyperlink>
    </w:p>
    <w:p w14:paraId="1E25CA63" w14:textId="688E295B" w:rsidR="00831FDD" w:rsidRDefault="00831FDD">
      <w:pPr>
        <w:pStyle w:val="TOC1"/>
        <w:tabs>
          <w:tab w:val="left" w:pos="420"/>
          <w:tab w:val="right" w:leader="dot" w:pos="9231"/>
        </w:tabs>
        <w:rPr>
          <w:rFonts w:asciiTheme="minorHAnsi" w:eastAsiaTheme="minorEastAsia" w:hAnsiTheme="minorHAnsi"/>
          <w:noProof/>
          <w:sz w:val="24"/>
          <w:lang w:eastAsia="en-GB"/>
        </w:rPr>
      </w:pPr>
      <w:hyperlink w:anchor="_Toc215069458" w:history="1">
        <w:r w:rsidRPr="002C0E93">
          <w:rPr>
            <w:rStyle w:val="Hyperlink"/>
            <w:rFonts w:eastAsia="Inter" w:cs="Arial"/>
            <w:noProof/>
          </w:rPr>
          <w:t>2.</w:t>
        </w:r>
        <w:r>
          <w:rPr>
            <w:rFonts w:asciiTheme="minorHAnsi" w:eastAsiaTheme="minorEastAsia" w:hAnsiTheme="minorHAnsi"/>
            <w:noProof/>
            <w:sz w:val="24"/>
            <w:lang w:eastAsia="en-GB"/>
          </w:rPr>
          <w:tab/>
        </w:r>
        <w:r w:rsidRPr="002C0E93">
          <w:rPr>
            <w:rStyle w:val="Hyperlink"/>
            <w:rFonts w:eastAsia="Inter" w:cs="Arial"/>
            <w:noProof/>
          </w:rPr>
          <w:t>Eligibility Criteria</w:t>
        </w:r>
        <w:r>
          <w:rPr>
            <w:noProof/>
            <w:webHidden/>
          </w:rPr>
          <w:tab/>
        </w:r>
        <w:r>
          <w:rPr>
            <w:noProof/>
            <w:webHidden/>
          </w:rPr>
          <w:fldChar w:fldCharType="begin"/>
        </w:r>
        <w:r>
          <w:rPr>
            <w:noProof/>
            <w:webHidden/>
          </w:rPr>
          <w:instrText xml:space="preserve"> PAGEREF _Toc215069458 \h </w:instrText>
        </w:r>
        <w:r>
          <w:rPr>
            <w:noProof/>
            <w:webHidden/>
          </w:rPr>
        </w:r>
        <w:r>
          <w:rPr>
            <w:noProof/>
            <w:webHidden/>
          </w:rPr>
          <w:fldChar w:fldCharType="separate"/>
        </w:r>
        <w:r>
          <w:rPr>
            <w:noProof/>
            <w:webHidden/>
          </w:rPr>
          <w:t>4</w:t>
        </w:r>
        <w:r>
          <w:rPr>
            <w:noProof/>
            <w:webHidden/>
          </w:rPr>
          <w:fldChar w:fldCharType="end"/>
        </w:r>
      </w:hyperlink>
    </w:p>
    <w:p w14:paraId="2AD1FBED" w14:textId="07866A4C" w:rsidR="00831FDD" w:rsidRDefault="00831FDD">
      <w:pPr>
        <w:pStyle w:val="TOC2"/>
        <w:tabs>
          <w:tab w:val="right" w:leader="dot" w:pos="9231"/>
        </w:tabs>
        <w:rPr>
          <w:rFonts w:asciiTheme="minorHAnsi" w:eastAsiaTheme="minorEastAsia" w:hAnsiTheme="minorHAnsi"/>
          <w:noProof/>
          <w:sz w:val="24"/>
          <w:lang w:eastAsia="en-GB"/>
        </w:rPr>
      </w:pPr>
      <w:hyperlink w:anchor="_Toc215069459" w:history="1">
        <w:r w:rsidRPr="002C0E93">
          <w:rPr>
            <w:rStyle w:val="Hyperlink"/>
            <w:rFonts w:eastAsia="Inter" w:cs="Arial"/>
            <w:noProof/>
          </w:rPr>
          <w:t>Demonstrating Impact</w:t>
        </w:r>
        <w:r>
          <w:rPr>
            <w:noProof/>
            <w:webHidden/>
          </w:rPr>
          <w:tab/>
        </w:r>
        <w:r>
          <w:rPr>
            <w:noProof/>
            <w:webHidden/>
          </w:rPr>
          <w:fldChar w:fldCharType="begin"/>
        </w:r>
        <w:r>
          <w:rPr>
            <w:noProof/>
            <w:webHidden/>
          </w:rPr>
          <w:instrText xml:space="preserve"> PAGEREF _Toc215069459 \h </w:instrText>
        </w:r>
        <w:r>
          <w:rPr>
            <w:noProof/>
            <w:webHidden/>
          </w:rPr>
        </w:r>
        <w:r>
          <w:rPr>
            <w:noProof/>
            <w:webHidden/>
          </w:rPr>
          <w:fldChar w:fldCharType="separate"/>
        </w:r>
        <w:r>
          <w:rPr>
            <w:noProof/>
            <w:webHidden/>
          </w:rPr>
          <w:t>4</w:t>
        </w:r>
        <w:r>
          <w:rPr>
            <w:noProof/>
            <w:webHidden/>
          </w:rPr>
          <w:fldChar w:fldCharType="end"/>
        </w:r>
      </w:hyperlink>
    </w:p>
    <w:p w14:paraId="54BA8345" w14:textId="3FC980E4" w:rsidR="00831FDD" w:rsidRDefault="00831FDD">
      <w:pPr>
        <w:pStyle w:val="TOC2"/>
        <w:tabs>
          <w:tab w:val="right" w:leader="dot" w:pos="9231"/>
        </w:tabs>
        <w:rPr>
          <w:rFonts w:asciiTheme="minorHAnsi" w:eastAsiaTheme="minorEastAsia" w:hAnsiTheme="minorHAnsi"/>
          <w:noProof/>
          <w:sz w:val="24"/>
          <w:lang w:eastAsia="en-GB"/>
        </w:rPr>
      </w:pPr>
      <w:hyperlink w:anchor="_Toc215069460" w:history="1">
        <w:r w:rsidRPr="002C0E93">
          <w:rPr>
            <w:rStyle w:val="Hyperlink"/>
            <w:rFonts w:eastAsia="Inter" w:cs="Arial"/>
            <w:noProof/>
          </w:rPr>
          <w:t>Already funded by the Henry Smith Foundation?</w:t>
        </w:r>
        <w:r>
          <w:rPr>
            <w:noProof/>
            <w:webHidden/>
          </w:rPr>
          <w:tab/>
        </w:r>
        <w:r>
          <w:rPr>
            <w:noProof/>
            <w:webHidden/>
          </w:rPr>
          <w:fldChar w:fldCharType="begin"/>
        </w:r>
        <w:r>
          <w:rPr>
            <w:noProof/>
            <w:webHidden/>
          </w:rPr>
          <w:instrText xml:space="preserve"> PAGEREF _Toc215069460 \h </w:instrText>
        </w:r>
        <w:r>
          <w:rPr>
            <w:noProof/>
            <w:webHidden/>
          </w:rPr>
        </w:r>
        <w:r>
          <w:rPr>
            <w:noProof/>
            <w:webHidden/>
          </w:rPr>
          <w:fldChar w:fldCharType="separate"/>
        </w:r>
        <w:r>
          <w:rPr>
            <w:noProof/>
            <w:webHidden/>
          </w:rPr>
          <w:t>4</w:t>
        </w:r>
        <w:r>
          <w:rPr>
            <w:noProof/>
            <w:webHidden/>
          </w:rPr>
          <w:fldChar w:fldCharType="end"/>
        </w:r>
      </w:hyperlink>
    </w:p>
    <w:p w14:paraId="124AD58C" w14:textId="4D68F2BA" w:rsidR="00831FDD" w:rsidRDefault="00831FDD">
      <w:pPr>
        <w:pStyle w:val="TOC2"/>
        <w:tabs>
          <w:tab w:val="right" w:leader="dot" w:pos="9231"/>
        </w:tabs>
        <w:rPr>
          <w:rFonts w:asciiTheme="minorHAnsi" w:eastAsiaTheme="minorEastAsia" w:hAnsiTheme="minorHAnsi"/>
          <w:noProof/>
          <w:sz w:val="24"/>
          <w:lang w:eastAsia="en-GB"/>
        </w:rPr>
      </w:pPr>
      <w:hyperlink w:anchor="_Toc215069461" w:history="1">
        <w:r w:rsidRPr="002C0E93">
          <w:rPr>
            <w:rStyle w:val="Hyperlink"/>
            <w:rFonts w:eastAsia="Inter" w:cs="Arial"/>
            <w:noProof/>
          </w:rPr>
          <w:t>Not sure if you’re eligible?</w:t>
        </w:r>
        <w:r>
          <w:rPr>
            <w:noProof/>
            <w:webHidden/>
          </w:rPr>
          <w:tab/>
        </w:r>
        <w:r>
          <w:rPr>
            <w:noProof/>
            <w:webHidden/>
          </w:rPr>
          <w:fldChar w:fldCharType="begin"/>
        </w:r>
        <w:r>
          <w:rPr>
            <w:noProof/>
            <w:webHidden/>
          </w:rPr>
          <w:instrText xml:space="preserve"> PAGEREF _Toc215069461 \h </w:instrText>
        </w:r>
        <w:r>
          <w:rPr>
            <w:noProof/>
            <w:webHidden/>
          </w:rPr>
        </w:r>
        <w:r>
          <w:rPr>
            <w:noProof/>
            <w:webHidden/>
          </w:rPr>
          <w:fldChar w:fldCharType="separate"/>
        </w:r>
        <w:r>
          <w:rPr>
            <w:noProof/>
            <w:webHidden/>
          </w:rPr>
          <w:t>5</w:t>
        </w:r>
        <w:r>
          <w:rPr>
            <w:noProof/>
            <w:webHidden/>
          </w:rPr>
          <w:fldChar w:fldCharType="end"/>
        </w:r>
      </w:hyperlink>
    </w:p>
    <w:p w14:paraId="5BEF096A" w14:textId="52E116AA" w:rsidR="00831FDD" w:rsidRDefault="00831FDD">
      <w:pPr>
        <w:pStyle w:val="TOC1"/>
        <w:tabs>
          <w:tab w:val="left" w:pos="420"/>
          <w:tab w:val="right" w:leader="dot" w:pos="9231"/>
        </w:tabs>
        <w:rPr>
          <w:rFonts w:asciiTheme="minorHAnsi" w:eastAsiaTheme="minorEastAsia" w:hAnsiTheme="minorHAnsi"/>
          <w:noProof/>
          <w:sz w:val="24"/>
          <w:lang w:eastAsia="en-GB"/>
        </w:rPr>
      </w:pPr>
      <w:hyperlink w:anchor="_Toc215069462" w:history="1">
        <w:r w:rsidRPr="002C0E93">
          <w:rPr>
            <w:rStyle w:val="Hyperlink"/>
            <w:rFonts w:eastAsia="Inter" w:cs="Arial"/>
            <w:noProof/>
          </w:rPr>
          <w:t>3.</w:t>
        </w:r>
        <w:r>
          <w:rPr>
            <w:rFonts w:asciiTheme="minorHAnsi" w:eastAsiaTheme="minorEastAsia" w:hAnsiTheme="minorHAnsi"/>
            <w:noProof/>
            <w:sz w:val="24"/>
            <w:lang w:eastAsia="en-GB"/>
          </w:rPr>
          <w:tab/>
        </w:r>
        <w:r w:rsidRPr="002C0E93">
          <w:rPr>
            <w:rStyle w:val="Hyperlink"/>
            <w:rFonts w:eastAsia="Inter" w:cs="Arial"/>
            <w:noProof/>
          </w:rPr>
          <w:t>How to apply</w:t>
        </w:r>
        <w:r>
          <w:rPr>
            <w:noProof/>
            <w:webHidden/>
          </w:rPr>
          <w:tab/>
        </w:r>
        <w:r>
          <w:rPr>
            <w:noProof/>
            <w:webHidden/>
          </w:rPr>
          <w:fldChar w:fldCharType="begin"/>
        </w:r>
        <w:r>
          <w:rPr>
            <w:noProof/>
            <w:webHidden/>
          </w:rPr>
          <w:instrText xml:space="preserve"> PAGEREF _Toc215069462 \h </w:instrText>
        </w:r>
        <w:r>
          <w:rPr>
            <w:noProof/>
            <w:webHidden/>
          </w:rPr>
        </w:r>
        <w:r>
          <w:rPr>
            <w:noProof/>
            <w:webHidden/>
          </w:rPr>
          <w:fldChar w:fldCharType="separate"/>
        </w:r>
        <w:r>
          <w:rPr>
            <w:noProof/>
            <w:webHidden/>
          </w:rPr>
          <w:t>5</w:t>
        </w:r>
        <w:r>
          <w:rPr>
            <w:noProof/>
            <w:webHidden/>
          </w:rPr>
          <w:fldChar w:fldCharType="end"/>
        </w:r>
      </w:hyperlink>
    </w:p>
    <w:p w14:paraId="7C491221" w14:textId="514638AB" w:rsidR="00831FDD" w:rsidRDefault="00831FDD">
      <w:pPr>
        <w:pStyle w:val="TOC2"/>
        <w:tabs>
          <w:tab w:val="right" w:leader="dot" w:pos="9231"/>
        </w:tabs>
        <w:rPr>
          <w:rFonts w:asciiTheme="minorHAnsi" w:eastAsiaTheme="minorEastAsia" w:hAnsiTheme="minorHAnsi"/>
          <w:noProof/>
          <w:sz w:val="24"/>
          <w:lang w:eastAsia="en-GB"/>
        </w:rPr>
      </w:pPr>
      <w:hyperlink w:anchor="_Toc215069463" w:history="1">
        <w:r w:rsidRPr="002C0E93">
          <w:rPr>
            <w:rStyle w:val="Hyperlink"/>
            <w:rFonts w:eastAsia="Inter" w:cs="Arial"/>
            <w:noProof/>
          </w:rPr>
          <w:t>Eligibility quiz</w:t>
        </w:r>
        <w:r>
          <w:rPr>
            <w:noProof/>
            <w:webHidden/>
          </w:rPr>
          <w:tab/>
        </w:r>
        <w:r>
          <w:rPr>
            <w:noProof/>
            <w:webHidden/>
          </w:rPr>
          <w:fldChar w:fldCharType="begin"/>
        </w:r>
        <w:r>
          <w:rPr>
            <w:noProof/>
            <w:webHidden/>
          </w:rPr>
          <w:instrText xml:space="preserve"> PAGEREF _Toc215069463 \h </w:instrText>
        </w:r>
        <w:r>
          <w:rPr>
            <w:noProof/>
            <w:webHidden/>
          </w:rPr>
        </w:r>
        <w:r>
          <w:rPr>
            <w:noProof/>
            <w:webHidden/>
          </w:rPr>
          <w:fldChar w:fldCharType="separate"/>
        </w:r>
        <w:r>
          <w:rPr>
            <w:noProof/>
            <w:webHidden/>
          </w:rPr>
          <w:t>5</w:t>
        </w:r>
        <w:r>
          <w:rPr>
            <w:noProof/>
            <w:webHidden/>
          </w:rPr>
          <w:fldChar w:fldCharType="end"/>
        </w:r>
      </w:hyperlink>
    </w:p>
    <w:p w14:paraId="1A49680A" w14:textId="1F564820" w:rsidR="00831FDD" w:rsidRDefault="00831FDD">
      <w:pPr>
        <w:pStyle w:val="TOC2"/>
        <w:tabs>
          <w:tab w:val="right" w:leader="dot" w:pos="9231"/>
        </w:tabs>
        <w:rPr>
          <w:rFonts w:asciiTheme="minorHAnsi" w:eastAsiaTheme="minorEastAsia" w:hAnsiTheme="minorHAnsi"/>
          <w:noProof/>
          <w:sz w:val="24"/>
          <w:lang w:eastAsia="en-GB"/>
        </w:rPr>
      </w:pPr>
      <w:hyperlink w:anchor="_Toc215069464" w:history="1">
        <w:r w:rsidRPr="002C0E93">
          <w:rPr>
            <w:rStyle w:val="Hyperlink"/>
            <w:rFonts w:eastAsia="Inter" w:cs="Arial"/>
            <w:noProof/>
          </w:rPr>
          <w:t>Full application</w:t>
        </w:r>
        <w:r>
          <w:rPr>
            <w:noProof/>
            <w:webHidden/>
          </w:rPr>
          <w:tab/>
        </w:r>
        <w:r>
          <w:rPr>
            <w:noProof/>
            <w:webHidden/>
          </w:rPr>
          <w:fldChar w:fldCharType="begin"/>
        </w:r>
        <w:r>
          <w:rPr>
            <w:noProof/>
            <w:webHidden/>
          </w:rPr>
          <w:instrText xml:space="preserve"> PAGEREF _Toc215069464 \h </w:instrText>
        </w:r>
        <w:r>
          <w:rPr>
            <w:noProof/>
            <w:webHidden/>
          </w:rPr>
        </w:r>
        <w:r>
          <w:rPr>
            <w:noProof/>
            <w:webHidden/>
          </w:rPr>
          <w:fldChar w:fldCharType="separate"/>
        </w:r>
        <w:r>
          <w:rPr>
            <w:noProof/>
            <w:webHidden/>
          </w:rPr>
          <w:t>5</w:t>
        </w:r>
        <w:r>
          <w:rPr>
            <w:noProof/>
            <w:webHidden/>
          </w:rPr>
          <w:fldChar w:fldCharType="end"/>
        </w:r>
      </w:hyperlink>
    </w:p>
    <w:p w14:paraId="0D28F86A" w14:textId="11BBC4A2" w:rsidR="00831FDD" w:rsidRDefault="00831FDD">
      <w:pPr>
        <w:pStyle w:val="TOC2"/>
        <w:tabs>
          <w:tab w:val="right" w:leader="dot" w:pos="9231"/>
        </w:tabs>
        <w:rPr>
          <w:rFonts w:asciiTheme="minorHAnsi" w:eastAsiaTheme="minorEastAsia" w:hAnsiTheme="minorHAnsi"/>
          <w:noProof/>
          <w:sz w:val="24"/>
          <w:lang w:eastAsia="en-GB"/>
        </w:rPr>
      </w:pPr>
      <w:hyperlink w:anchor="_Toc215069465" w:history="1">
        <w:r w:rsidRPr="002C0E93">
          <w:rPr>
            <w:rStyle w:val="Hyperlink"/>
            <w:rFonts w:eastAsia="Inter" w:cs="Arial"/>
            <w:noProof/>
          </w:rPr>
          <w:t>Grant decisions</w:t>
        </w:r>
        <w:r>
          <w:rPr>
            <w:noProof/>
            <w:webHidden/>
          </w:rPr>
          <w:tab/>
        </w:r>
        <w:r>
          <w:rPr>
            <w:noProof/>
            <w:webHidden/>
          </w:rPr>
          <w:fldChar w:fldCharType="begin"/>
        </w:r>
        <w:r>
          <w:rPr>
            <w:noProof/>
            <w:webHidden/>
          </w:rPr>
          <w:instrText xml:space="preserve"> PAGEREF _Toc215069465 \h </w:instrText>
        </w:r>
        <w:r>
          <w:rPr>
            <w:noProof/>
            <w:webHidden/>
          </w:rPr>
        </w:r>
        <w:r>
          <w:rPr>
            <w:noProof/>
            <w:webHidden/>
          </w:rPr>
          <w:fldChar w:fldCharType="separate"/>
        </w:r>
        <w:r>
          <w:rPr>
            <w:noProof/>
            <w:webHidden/>
          </w:rPr>
          <w:t>5</w:t>
        </w:r>
        <w:r>
          <w:rPr>
            <w:noProof/>
            <w:webHidden/>
          </w:rPr>
          <w:fldChar w:fldCharType="end"/>
        </w:r>
      </w:hyperlink>
    </w:p>
    <w:p w14:paraId="77CEB77F" w14:textId="3F9F3D57" w:rsidR="00831FDD" w:rsidRDefault="00831FDD">
      <w:pPr>
        <w:pStyle w:val="TOC1"/>
        <w:tabs>
          <w:tab w:val="left" w:pos="420"/>
          <w:tab w:val="right" w:leader="dot" w:pos="9231"/>
        </w:tabs>
        <w:rPr>
          <w:rFonts w:asciiTheme="minorHAnsi" w:eastAsiaTheme="minorEastAsia" w:hAnsiTheme="minorHAnsi"/>
          <w:noProof/>
          <w:sz w:val="24"/>
          <w:lang w:eastAsia="en-GB"/>
        </w:rPr>
      </w:pPr>
      <w:hyperlink w:anchor="_Toc215069466" w:history="1">
        <w:r w:rsidRPr="002C0E93">
          <w:rPr>
            <w:rStyle w:val="Hyperlink"/>
            <w:rFonts w:eastAsia="Inter" w:cs="Arial"/>
            <w:noProof/>
          </w:rPr>
          <w:t>4.</w:t>
        </w:r>
        <w:r>
          <w:rPr>
            <w:rFonts w:asciiTheme="minorHAnsi" w:eastAsiaTheme="minorEastAsia" w:hAnsiTheme="minorHAnsi"/>
            <w:noProof/>
            <w:sz w:val="24"/>
            <w:lang w:eastAsia="en-GB"/>
          </w:rPr>
          <w:tab/>
        </w:r>
        <w:r w:rsidRPr="002C0E93">
          <w:rPr>
            <w:rStyle w:val="Hyperlink"/>
            <w:rFonts w:eastAsia="Inter" w:cs="Arial"/>
            <w:noProof/>
          </w:rPr>
          <w:t>What we are looking for</w:t>
        </w:r>
        <w:r>
          <w:rPr>
            <w:noProof/>
            <w:webHidden/>
          </w:rPr>
          <w:tab/>
        </w:r>
        <w:r>
          <w:rPr>
            <w:noProof/>
            <w:webHidden/>
          </w:rPr>
          <w:fldChar w:fldCharType="begin"/>
        </w:r>
        <w:r>
          <w:rPr>
            <w:noProof/>
            <w:webHidden/>
          </w:rPr>
          <w:instrText xml:space="preserve"> PAGEREF _Toc215069466 \h </w:instrText>
        </w:r>
        <w:r>
          <w:rPr>
            <w:noProof/>
            <w:webHidden/>
          </w:rPr>
        </w:r>
        <w:r>
          <w:rPr>
            <w:noProof/>
            <w:webHidden/>
          </w:rPr>
          <w:fldChar w:fldCharType="separate"/>
        </w:r>
        <w:r>
          <w:rPr>
            <w:noProof/>
            <w:webHidden/>
          </w:rPr>
          <w:t>5</w:t>
        </w:r>
        <w:r>
          <w:rPr>
            <w:noProof/>
            <w:webHidden/>
          </w:rPr>
          <w:fldChar w:fldCharType="end"/>
        </w:r>
      </w:hyperlink>
    </w:p>
    <w:p w14:paraId="50627DCB" w14:textId="509256BE" w:rsidR="00831FDD" w:rsidRDefault="00831FDD">
      <w:pPr>
        <w:pStyle w:val="TOC1"/>
        <w:tabs>
          <w:tab w:val="left" w:pos="420"/>
          <w:tab w:val="right" w:leader="dot" w:pos="9231"/>
        </w:tabs>
        <w:rPr>
          <w:rFonts w:asciiTheme="minorHAnsi" w:eastAsiaTheme="minorEastAsia" w:hAnsiTheme="minorHAnsi"/>
          <w:noProof/>
          <w:sz w:val="24"/>
          <w:lang w:eastAsia="en-GB"/>
        </w:rPr>
      </w:pPr>
      <w:hyperlink w:anchor="_Toc215069467" w:history="1">
        <w:r w:rsidRPr="002C0E93">
          <w:rPr>
            <w:rStyle w:val="Hyperlink"/>
            <w:rFonts w:eastAsia="Inter" w:cs="Arial"/>
            <w:noProof/>
          </w:rPr>
          <w:t>5.</w:t>
        </w:r>
        <w:r>
          <w:rPr>
            <w:rFonts w:asciiTheme="minorHAnsi" w:eastAsiaTheme="minorEastAsia" w:hAnsiTheme="minorHAnsi"/>
            <w:noProof/>
            <w:sz w:val="24"/>
            <w:lang w:eastAsia="en-GB"/>
          </w:rPr>
          <w:tab/>
        </w:r>
        <w:r w:rsidRPr="002C0E93">
          <w:rPr>
            <w:rStyle w:val="Hyperlink"/>
            <w:rFonts w:eastAsia="Inter" w:cs="Arial"/>
            <w:noProof/>
          </w:rPr>
          <w:t>What happens if you’re unsuccessful</w:t>
        </w:r>
        <w:r>
          <w:rPr>
            <w:noProof/>
            <w:webHidden/>
          </w:rPr>
          <w:tab/>
        </w:r>
        <w:r>
          <w:rPr>
            <w:noProof/>
            <w:webHidden/>
          </w:rPr>
          <w:fldChar w:fldCharType="begin"/>
        </w:r>
        <w:r>
          <w:rPr>
            <w:noProof/>
            <w:webHidden/>
          </w:rPr>
          <w:instrText xml:space="preserve"> PAGEREF _Toc215069467 \h </w:instrText>
        </w:r>
        <w:r>
          <w:rPr>
            <w:noProof/>
            <w:webHidden/>
          </w:rPr>
        </w:r>
        <w:r>
          <w:rPr>
            <w:noProof/>
            <w:webHidden/>
          </w:rPr>
          <w:fldChar w:fldCharType="separate"/>
        </w:r>
        <w:r>
          <w:rPr>
            <w:noProof/>
            <w:webHidden/>
          </w:rPr>
          <w:t>6</w:t>
        </w:r>
        <w:r>
          <w:rPr>
            <w:noProof/>
            <w:webHidden/>
          </w:rPr>
          <w:fldChar w:fldCharType="end"/>
        </w:r>
      </w:hyperlink>
    </w:p>
    <w:p w14:paraId="6D80BBEB" w14:textId="1391EB02" w:rsidR="00831FDD" w:rsidRDefault="00831FDD">
      <w:pPr>
        <w:pStyle w:val="TOC1"/>
        <w:tabs>
          <w:tab w:val="left" w:pos="420"/>
          <w:tab w:val="right" w:leader="dot" w:pos="9231"/>
        </w:tabs>
        <w:rPr>
          <w:rFonts w:asciiTheme="minorHAnsi" w:eastAsiaTheme="minorEastAsia" w:hAnsiTheme="minorHAnsi"/>
          <w:noProof/>
          <w:sz w:val="24"/>
          <w:lang w:eastAsia="en-GB"/>
        </w:rPr>
      </w:pPr>
      <w:hyperlink w:anchor="_Toc215069468" w:history="1">
        <w:r w:rsidRPr="002C0E93">
          <w:rPr>
            <w:rStyle w:val="Hyperlink"/>
            <w:rFonts w:eastAsia="Inter" w:cs="Arial"/>
            <w:noProof/>
          </w:rPr>
          <w:t>6.</w:t>
        </w:r>
        <w:r>
          <w:rPr>
            <w:rFonts w:asciiTheme="minorHAnsi" w:eastAsiaTheme="minorEastAsia" w:hAnsiTheme="minorHAnsi"/>
            <w:noProof/>
            <w:sz w:val="24"/>
            <w:lang w:eastAsia="en-GB"/>
          </w:rPr>
          <w:tab/>
        </w:r>
        <w:r w:rsidRPr="002C0E93">
          <w:rPr>
            <w:rStyle w:val="Hyperlink"/>
            <w:rFonts w:eastAsia="Inter" w:cs="Arial"/>
            <w:noProof/>
          </w:rPr>
          <w:t>What happens if you’re successful</w:t>
        </w:r>
        <w:r>
          <w:rPr>
            <w:noProof/>
            <w:webHidden/>
          </w:rPr>
          <w:tab/>
        </w:r>
        <w:r>
          <w:rPr>
            <w:noProof/>
            <w:webHidden/>
          </w:rPr>
          <w:fldChar w:fldCharType="begin"/>
        </w:r>
        <w:r>
          <w:rPr>
            <w:noProof/>
            <w:webHidden/>
          </w:rPr>
          <w:instrText xml:space="preserve"> PAGEREF _Toc215069468 \h </w:instrText>
        </w:r>
        <w:r>
          <w:rPr>
            <w:noProof/>
            <w:webHidden/>
          </w:rPr>
        </w:r>
        <w:r>
          <w:rPr>
            <w:noProof/>
            <w:webHidden/>
          </w:rPr>
          <w:fldChar w:fldCharType="separate"/>
        </w:r>
        <w:r>
          <w:rPr>
            <w:noProof/>
            <w:webHidden/>
          </w:rPr>
          <w:t>6</w:t>
        </w:r>
        <w:r>
          <w:rPr>
            <w:noProof/>
            <w:webHidden/>
          </w:rPr>
          <w:fldChar w:fldCharType="end"/>
        </w:r>
      </w:hyperlink>
    </w:p>
    <w:p w14:paraId="7EB62B24" w14:textId="4D3C78C4" w:rsidR="00831FDD" w:rsidRDefault="00831FDD">
      <w:pPr>
        <w:pStyle w:val="TOC2"/>
        <w:tabs>
          <w:tab w:val="right" w:leader="dot" w:pos="9231"/>
        </w:tabs>
        <w:rPr>
          <w:rFonts w:asciiTheme="minorHAnsi" w:eastAsiaTheme="minorEastAsia" w:hAnsiTheme="minorHAnsi"/>
          <w:noProof/>
          <w:sz w:val="24"/>
          <w:lang w:eastAsia="en-GB"/>
        </w:rPr>
      </w:pPr>
      <w:hyperlink w:anchor="_Toc215069469" w:history="1">
        <w:r w:rsidRPr="002C0E93">
          <w:rPr>
            <w:rStyle w:val="Hyperlink"/>
            <w:rFonts w:eastAsia="Inter" w:cs="Arial"/>
            <w:noProof/>
          </w:rPr>
          <w:t>Bank information</w:t>
        </w:r>
        <w:r>
          <w:rPr>
            <w:noProof/>
            <w:webHidden/>
          </w:rPr>
          <w:tab/>
        </w:r>
        <w:r>
          <w:rPr>
            <w:noProof/>
            <w:webHidden/>
          </w:rPr>
          <w:fldChar w:fldCharType="begin"/>
        </w:r>
        <w:r>
          <w:rPr>
            <w:noProof/>
            <w:webHidden/>
          </w:rPr>
          <w:instrText xml:space="preserve"> PAGEREF _Toc215069469 \h </w:instrText>
        </w:r>
        <w:r>
          <w:rPr>
            <w:noProof/>
            <w:webHidden/>
          </w:rPr>
        </w:r>
        <w:r>
          <w:rPr>
            <w:noProof/>
            <w:webHidden/>
          </w:rPr>
          <w:fldChar w:fldCharType="separate"/>
        </w:r>
        <w:r>
          <w:rPr>
            <w:noProof/>
            <w:webHidden/>
          </w:rPr>
          <w:t>6</w:t>
        </w:r>
        <w:r>
          <w:rPr>
            <w:noProof/>
            <w:webHidden/>
          </w:rPr>
          <w:fldChar w:fldCharType="end"/>
        </w:r>
      </w:hyperlink>
    </w:p>
    <w:p w14:paraId="2DA1FF30" w14:textId="0D8EB473" w:rsidR="00831FDD" w:rsidRDefault="00831FDD">
      <w:pPr>
        <w:pStyle w:val="TOC2"/>
        <w:tabs>
          <w:tab w:val="right" w:leader="dot" w:pos="9231"/>
        </w:tabs>
        <w:rPr>
          <w:rFonts w:asciiTheme="minorHAnsi" w:eastAsiaTheme="minorEastAsia" w:hAnsiTheme="minorHAnsi"/>
          <w:noProof/>
          <w:sz w:val="24"/>
          <w:lang w:eastAsia="en-GB"/>
        </w:rPr>
      </w:pPr>
      <w:hyperlink w:anchor="_Toc215069470" w:history="1">
        <w:r w:rsidRPr="002C0E93">
          <w:rPr>
            <w:rStyle w:val="Hyperlink"/>
            <w:rFonts w:eastAsia="Inter" w:cs="Arial"/>
            <w:noProof/>
          </w:rPr>
          <w:t>Final report</w:t>
        </w:r>
        <w:r>
          <w:rPr>
            <w:noProof/>
            <w:webHidden/>
          </w:rPr>
          <w:tab/>
        </w:r>
        <w:r>
          <w:rPr>
            <w:noProof/>
            <w:webHidden/>
          </w:rPr>
          <w:fldChar w:fldCharType="begin"/>
        </w:r>
        <w:r>
          <w:rPr>
            <w:noProof/>
            <w:webHidden/>
          </w:rPr>
          <w:instrText xml:space="preserve"> PAGEREF _Toc215069470 \h </w:instrText>
        </w:r>
        <w:r>
          <w:rPr>
            <w:noProof/>
            <w:webHidden/>
          </w:rPr>
        </w:r>
        <w:r>
          <w:rPr>
            <w:noProof/>
            <w:webHidden/>
          </w:rPr>
          <w:fldChar w:fldCharType="separate"/>
        </w:r>
        <w:r>
          <w:rPr>
            <w:noProof/>
            <w:webHidden/>
          </w:rPr>
          <w:t>6</w:t>
        </w:r>
        <w:r>
          <w:rPr>
            <w:noProof/>
            <w:webHidden/>
          </w:rPr>
          <w:fldChar w:fldCharType="end"/>
        </w:r>
      </w:hyperlink>
    </w:p>
    <w:p w14:paraId="3AC798B3" w14:textId="32E9B014" w:rsidR="00831FDD" w:rsidRDefault="00831FDD">
      <w:pPr>
        <w:pStyle w:val="TOC1"/>
        <w:tabs>
          <w:tab w:val="left" w:pos="420"/>
          <w:tab w:val="right" w:leader="dot" w:pos="9231"/>
        </w:tabs>
        <w:rPr>
          <w:rFonts w:asciiTheme="minorHAnsi" w:eastAsiaTheme="minorEastAsia" w:hAnsiTheme="minorHAnsi"/>
          <w:noProof/>
          <w:sz w:val="24"/>
          <w:lang w:eastAsia="en-GB"/>
        </w:rPr>
      </w:pPr>
      <w:hyperlink w:anchor="_Toc215069471" w:history="1">
        <w:r w:rsidRPr="002C0E93">
          <w:rPr>
            <w:rStyle w:val="Hyperlink"/>
            <w:rFonts w:eastAsia="Inter" w:cs="Arial"/>
            <w:noProof/>
          </w:rPr>
          <w:t>7.</w:t>
        </w:r>
        <w:r>
          <w:rPr>
            <w:rFonts w:asciiTheme="minorHAnsi" w:eastAsiaTheme="minorEastAsia" w:hAnsiTheme="minorHAnsi"/>
            <w:noProof/>
            <w:sz w:val="24"/>
            <w:lang w:eastAsia="en-GB"/>
          </w:rPr>
          <w:tab/>
        </w:r>
        <w:r w:rsidRPr="002C0E93">
          <w:rPr>
            <w:rStyle w:val="Hyperlink"/>
            <w:rFonts w:eastAsia="Inter" w:cs="Arial"/>
            <w:noProof/>
          </w:rPr>
          <w:t>Support</w:t>
        </w:r>
        <w:r>
          <w:rPr>
            <w:noProof/>
            <w:webHidden/>
          </w:rPr>
          <w:tab/>
        </w:r>
        <w:r>
          <w:rPr>
            <w:noProof/>
            <w:webHidden/>
          </w:rPr>
          <w:fldChar w:fldCharType="begin"/>
        </w:r>
        <w:r>
          <w:rPr>
            <w:noProof/>
            <w:webHidden/>
          </w:rPr>
          <w:instrText xml:space="preserve"> PAGEREF _Toc215069471 \h </w:instrText>
        </w:r>
        <w:r>
          <w:rPr>
            <w:noProof/>
            <w:webHidden/>
          </w:rPr>
        </w:r>
        <w:r>
          <w:rPr>
            <w:noProof/>
            <w:webHidden/>
          </w:rPr>
          <w:fldChar w:fldCharType="separate"/>
        </w:r>
        <w:r>
          <w:rPr>
            <w:noProof/>
            <w:webHidden/>
          </w:rPr>
          <w:t>6</w:t>
        </w:r>
        <w:r>
          <w:rPr>
            <w:noProof/>
            <w:webHidden/>
          </w:rPr>
          <w:fldChar w:fldCharType="end"/>
        </w:r>
      </w:hyperlink>
    </w:p>
    <w:p w14:paraId="1639D0B7" w14:textId="197CAD9B" w:rsidR="00831FDD" w:rsidRDefault="00831FDD">
      <w:pPr>
        <w:pStyle w:val="TOC2"/>
        <w:tabs>
          <w:tab w:val="right" w:leader="dot" w:pos="9231"/>
        </w:tabs>
        <w:rPr>
          <w:rFonts w:asciiTheme="minorHAnsi" w:eastAsiaTheme="minorEastAsia" w:hAnsiTheme="minorHAnsi"/>
          <w:noProof/>
          <w:sz w:val="24"/>
          <w:lang w:eastAsia="en-GB"/>
        </w:rPr>
      </w:pPr>
      <w:hyperlink w:anchor="_Toc215069472" w:history="1">
        <w:r w:rsidRPr="002C0E93">
          <w:rPr>
            <w:rStyle w:val="Hyperlink"/>
            <w:rFonts w:eastAsia="Inter" w:cs="Arial"/>
            <w:noProof/>
          </w:rPr>
          <w:t>Get in touch</w:t>
        </w:r>
        <w:r>
          <w:rPr>
            <w:noProof/>
            <w:webHidden/>
          </w:rPr>
          <w:tab/>
        </w:r>
        <w:r>
          <w:rPr>
            <w:noProof/>
            <w:webHidden/>
          </w:rPr>
          <w:fldChar w:fldCharType="begin"/>
        </w:r>
        <w:r>
          <w:rPr>
            <w:noProof/>
            <w:webHidden/>
          </w:rPr>
          <w:instrText xml:space="preserve"> PAGEREF _Toc215069472 \h </w:instrText>
        </w:r>
        <w:r>
          <w:rPr>
            <w:noProof/>
            <w:webHidden/>
          </w:rPr>
        </w:r>
        <w:r>
          <w:rPr>
            <w:noProof/>
            <w:webHidden/>
          </w:rPr>
          <w:fldChar w:fldCharType="separate"/>
        </w:r>
        <w:r>
          <w:rPr>
            <w:noProof/>
            <w:webHidden/>
          </w:rPr>
          <w:t>7</w:t>
        </w:r>
        <w:r>
          <w:rPr>
            <w:noProof/>
            <w:webHidden/>
          </w:rPr>
          <w:fldChar w:fldCharType="end"/>
        </w:r>
      </w:hyperlink>
    </w:p>
    <w:p w14:paraId="4308AD1C" w14:textId="6F504FB0" w:rsidR="00831FDD" w:rsidRDefault="00831FDD">
      <w:pPr>
        <w:pStyle w:val="TOC2"/>
        <w:tabs>
          <w:tab w:val="right" w:leader="dot" w:pos="9231"/>
        </w:tabs>
        <w:rPr>
          <w:rFonts w:asciiTheme="minorHAnsi" w:eastAsiaTheme="minorEastAsia" w:hAnsiTheme="minorHAnsi"/>
          <w:noProof/>
          <w:sz w:val="24"/>
          <w:lang w:eastAsia="en-GB"/>
        </w:rPr>
      </w:pPr>
      <w:hyperlink w:anchor="_Toc215069473" w:history="1">
        <w:r w:rsidRPr="002C0E93">
          <w:rPr>
            <w:rStyle w:val="Hyperlink"/>
            <w:rFonts w:eastAsia="Inter" w:cs="Arial"/>
            <w:noProof/>
          </w:rPr>
          <w:t>Read our FAQs</w:t>
        </w:r>
        <w:r>
          <w:rPr>
            <w:noProof/>
            <w:webHidden/>
          </w:rPr>
          <w:tab/>
        </w:r>
        <w:r>
          <w:rPr>
            <w:noProof/>
            <w:webHidden/>
          </w:rPr>
          <w:fldChar w:fldCharType="begin"/>
        </w:r>
        <w:r>
          <w:rPr>
            <w:noProof/>
            <w:webHidden/>
          </w:rPr>
          <w:instrText xml:space="preserve"> PAGEREF _Toc215069473 \h </w:instrText>
        </w:r>
        <w:r>
          <w:rPr>
            <w:noProof/>
            <w:webHidden/>
          </w:rPr>
        </w:r>
        <w:r>
          <w:rPr>
            <w:noProof/>
            <w:webHidden/>
          </w:rPr>
          <w:fldChar w:fldCharType="separate"/>
        </w:r>
        <w:r>
          <w:rPr>
            <w:noProof/>
            <w:webHidden/>
          </w:rPr>
          <w:t>7</w:t>
        </w:r>
        <w:r>
          <w:rPr>
            <w:noProof/>
            <w:webHidden/>
          </w:rPr>
          <w:fldChar w:fldCharType="end"/>
        </w:r>
      </w:hyperlink>
    </w:p>
    <w:p w14:paraId="3EE5E097" w14:textId="6F497D1F" w:rsidR="00831FDD" w:rsidRDefault="00831FDD">
      <w:pPr>
        <w:pStyle w:val="TOC2"/>
        <w:tabs>
          <w:tab w:val="right" w:leader="dot" w:pos="9231"/>
        </w:tabs>
        <w:rPr>
          <w:rFonts w:asciiTheme="minorHAnsi" w:eastAsiaTheme="minorEastAsia" w:hAnsiTheme="minorHAnsi"/>
          <w:noProof/>
          <w:sz w:val="24"/>
          <w:lang w:eastAsia="en-GB"/>
        </w:rPr>
      </w:pPr>
      <w:hyperlink w:anchor="_Toc215069474" w:history="1">
        <w:r w:rsidRPr="002C0E93">
          <w:rPr>
            <w:rStyle w:val="Hyperlink"/>
            <w:rFonts w:eastAsia="Inter" w:cs="Arial"/>
            <w:noProof/>
          </w:rPr>
          <w:t>AI</w:t>
        </w:r>
        <w:r>
          <w:rPr>
            <w:noProof/>
            <w:webHidden/>
          </w:rPr>
          <w:tab/>
        </w:r>
        <w:r>
          <w:rPr>
            <w:noProof/>
            <w:webHidden/>
          </w:rPr>
          <w:fldChar w:fldCharType="begin"/>
        </w:r>
        <w:r>
          <w:rPr>
            <w:noProof/>
            <w:webHidden/>
          </w:rPr>
          <w:instrText xml:space="preserve"> PAGEREF _Toc215069474 \h </w:instrText>
        </w:r>
        <w:r>
          <w:rPr>
            <w:noProof/>
            <w:webHidden/>
          </w:rPr>
        </w:r>
        <w:r>
          <w:rPr>
            <w:noProof/>
            <w:webHidden/>
          </w:rPr>
          <w:fldChar w:fldCharType="separate"/>
        </w:r>
        <w:r>
          <w:rPr>
            <w:noProof/>
            <w:webHidden/>
          </w:rPr>
          <w:t>7</w:t>
        </w:r>
        <w:r>
          <w:rPr>
            <w:noProof/>
            <w:webHidden/>
          </w:rPr>
          <w:fldChar w:fldCharType="end"/>
        </w:r>
      </w:hyperlink>
    </w:p>
    <w:p w14:paraId="13E5DD65" w14:textId="6F393411" w:rsidR="00831FDD" w:rsidRDefault="00831FDD">
      <w:pPr>
        <w:pStyle w:val="TOC2"/>
        <w:tabs>
          <w:tab w:val="right" w:leader="dot" w:pos="9231"/>
        </w:tabs>
        <w:rPr>
          <w:rFonts w:asciiTheme="minorHAnsi" w:eastAsiaTheme="minorEastAsia" w:hAnsiTheme="minorHAnsi"/>
          <w:noProof/>
          <w:sz w:val="24"/>
          <w:lang w:eastAsia="en-GB"/>
        </w:rPr>
      </w:pPr>
      <w:hyperlink w:anchor="_Toc215069475" w:history="1">
        <w:r w:rsidRPr="002C0E93">
          <w:rPr>
            <w:rStyle w:val="Hyperlink"/>
            <w:rFonts w:eastAsia="Inter" w:cs="Arial"/>
            <w:noProof/>
          </w:rPr>
          <w:t>Accessibility Support</w:t>
        </w:r>
        <w:r>
          <w:rPr>
            <w:noProof/>
            <w:webHidden/>
          </w:rPr>
          <w:tab/>
        </w:r>
        <w:r>
          <w:rPr>
            <w:noProof/>
            <w:webHidden/>
          </w:rPr>
          <w:fldChar w:fldCharType="begin"/>
        </w:r>
        <w:r>
          <w:rPr>
            <w:noProof/>
            <w:webHidden/>
          </w:rPr>
          <w:instrText xml:space="preserve"> PAGEREF _Toc215069475 \h </w:instrText>
        </w:r>
        <w:r>
          <w:rPr>
            <w:noProof/>
            <w:webHidden/>
          </w:rPr>
        </w:r>
        <w:r>
          <w:rPr>
            <w:noProof/>
            <w:webHidden/>
          </w:rPr>
          <w:fldChar w:fldCharType="separate"/>
        </w:r>
        <w:r>
          <w:rPr>
            <w:noProof/>
            <w:webHidden/>
          </w:rPr>
          <w:t>7</w:t>
        </w:r>
        <w:r>
          <w:rPr>
            <w:noProof/>
            <w:webHidden/>
          </w:rPr>
          <w:fldChar w:fldCharType="end"/>
        </w:r>
      </w:hyperlink>
    </w:p>
    <w:p w14:paraId="746B2BAD" w14:textId="19754F63" w:rsidR="00831FDD" w:rsidRDefault="00831FDD">
      <w:pPr>
        <w:pStyle w:val="TOC3"/>
        <w:tabs>
          <w:tab w:val="right" w:leader="dot" w:pos="9231"/>
        </w:tabs>
        <w:rPr>
          <w:rFonts w:asciiTheme="minorHAnsi" w:eastAsiaTheme="minorEastAsia" w:hAnsiTheme="minorHAnsi"/>
          <w:noProof/>
          <w:sz w:val="24"/>
          <w:lang w:eastAsia="en-GB"/>
        </w:rPr>
      </w:pPr>
      <w:hyperlink w:anchor="_Toc215069476" w:history="1">
        <w:r w:rsidRPr="002C0E93">
          <w:rPr>
            <w:rStyle w:val="Hyperlink"/>
            <w:rFonts w:eastAsia="Inter" w:cs="Arial"/>
            <w:noProof/>
          </w:rPr>
          <w:t>How to request accessibility support</w:t>
        </w:r>
        <w:r>
          <w:rPr>
            <w:noProof/>
            <w:webHidden/>
          </w:rPr>
          <w:tab/>
        </w:r>
        <w:r>
          <w:rPr>
            <w:noProof/>
            <w:webHidden/>
          </w:rPr>
          <w:fldChar w:fldCharType="begin"/>
        </w:r>
        <w:r>
          <w:rPr>
            <w:noProof/>
            <w:webHidden/>
          </w:rPr>
          <w:instrText xml:space="preserve"> PAGEREF _Toc215069476 \h </w:instrText>
        </w:r>
        <w:r>
          <w:rPr>
            <w:noProof/>
            <w:webHidden/>
          </w:rPr>
        </w:r>
        <w:r>
          <w:rPr>
            <w:noProof/>
            <w:webHidden/>
          </w:rPr>
          <w:fldChar w:fldCharType="separate"/>
        </w:r>
        <w:r>
          <w:rPr>
            <w:noProof/>
            <w:webHidden/>
          </w:rPr>
          <w:t>7</w:t>
        </w:r>
        <w:r>
          <w:rPr>
            <w:noProof/>
            <w:webHidden/>
          </w:rPr>
          <w:fldChar w:fldCharType="end"/>
        </w:r>
      </w:hyperlink>
    </w:p>
    <w:p w14:paraId="7C1B74DB" w14:textId="4E7790B2" w:rsidR="0052495D" w:rsidRPr="00303A93" w:rsidRDefault="00FD5F2B" w:rsidP="00C80608">
      <w:pPr>
        <w:ind w:right="311"/>
        <w:rPr>
          <w:rFonts w:eastAsia="Inter" w:cs="Arial"/>
        </w:rPr>
      </w:pPr>
      <w:r w:rsidRPr="00303A93">
        <w:rPr>
          <w:rFonts w:cs="Arial"/>
        </w:rPr>
        <w:fldChar w:fldCharType="end"/>
      </w:r>
    </w:p>
    <w:p w14:paraId="74CEE2D2" w14:textId="30083C87" w:rsidR="00E40615" w:rsidRPr="00303A93" w:rsidRDefault="00AE6C15" w:rsidP="00C80608">
      <w:pPr>
        <w:pStyle w:val="Heading1"/>
        <w:numPr>
          <w:ilvl w:val="0"/>
          <w:numId w:val="12"/>
        </w:numPr>
        <w:spacing w:before="0"/>
        <w:rPr>
          <w:rFonts w:eastAsia="Inter" w:cs="Arial"/>
        </w:rPr>
      </w:pPr>
      <w:bookmarkStart w:id="3" w:name="_Toc215069454"/>
      <w:r w:rsidRPr="00303A93">
        <w:rPr>
          <w:rFonts w:eastAsia="Inter" w:cs="Arial"/>
        </w:rPr>
        <w:t>About the Programme</w:t>
      </w:r>
      <w:bookmarkEnd w:id="3"/>
    </w:p>
    <w:p w14:paraId="58E7B4C6" w14:textId="1CC76CF7" w:rsidR="00775202" w:rsidRPr="00775202" w:rsidRDefault="00265D97" w:rsidP="00775202">
      <w:pPr>
        <w:pStyle w:val="ListParagraph"/>
        <w:numPr>
          <w:ilvl w:val="0"/>
          <w:numId w:val="25"/>
        </w:numPr>
        <w:ind w:left="0" w:right="594" w:firstLine="0"/>
        <w:rPr>
          <w:rFonts w:eastAsia="Inter" w:cs="Arial"/>
        </w:rPr>
      </w:pPr>
      <w:r w:rsidRPr="68F1C5D4">
        <w:rPr>
          <w:rFonts w:eastAsia="Inter" w:cs="Arial"/>
        </w:rPr>
        <w:t xml:space="preserve">The Early Years Parenting Fund aims to improve the development of children most at risk of poor Early Childhood Development (ECD) outcomes, by investing in effective parenting support. </w:t>
      </w:r>
      <w:r w:rsidR="00775202" w:rsidRPr="68F1C5D4">
        <w:rPr>
          <w:rFonts w:eastAsia="Aptos" w:cs="Arial"/>
        </w:rPr>
        <w:t xml:space="preserve">In this round we want to fund work that can clearly </w:t>
      </w:r>
      <w:r w:rsidR="00775202" w:rsidRPr="68F1C5D4">
        <w:rPr>
          <w:rFonts w:eastAsia="Aptos" w:cs="Arial"/>
          <w:color w:val="000000" w:themeColor="text1"/>
        </w:rPr>
        <w:t>demonstrate its contribution to improving early childhood development for children aged newborn to five.</w:t>
      </w:r>
    </w:p>
    <w:p w14:paraId="7400ABE9" w14:textId="77777777" w:rsidR="00265D97" w:rsidRPr="00265D97" w:rsidRDefault="00265D97" w:rsidP="00265D97">
      <w:pPr>
        <w:pStyle w:val="ListParagraph"/>
        <w:ind w:left="360"/>
        <w:rPr>
          <w:rFonts w:eastAsia="Inter" w:cs="Arial"/>
        </w:rPr>
      </w:pPr>
    </w:p>
    <w:p w14:paraId="7C3CE127" w14:textId="70CAB483" w:rsidR="001B4DF9" w:rsidRDefault="0000125A" w:rsidP="00C80608">
      <w:pPr>
        <w:pStyle w:val="ListParagraph"/>
        <w:numPr>
          <w:ilvl w:val="0"/>
          <w:numId w:val="25"/>
        </w:numPr>
        <w:ind w:left="0" w:right="452" w:firstLine="0"/>
        <w:rPr>
          <w:rFonts w:eastAsia="Inter" w:cs="Arial"/>
        </w:rPr>
      </w:pPr>
      <w:r w:rsidRPr="0000125A">
        <w:rPr>
          <w:rFonts w:eastAsia="Inter" w:cs="Arial"/>
        </w:rPr>
        <w:t>We are starting where ECD outcome gaps are largest and want to support charitable</w:t>
      </w:r>
      <w:r>
        <w:rPr>
          <w:rFonts w:eastAsia="Inter" w:cs="Arial"/>
        </w:rPr>
        <w:t xml:space="preserve"> </w:t>
      </w:r>
      <w:r w:rsidRPr="0000125A">
        <w:rPr>
          <w:rFonts w:eastAsia="Inter" w:cs="Arial"/>
        </w:rPr>
        <w:t>organisations that do the strongest work in this space. There is significant evidence from UK Government</w:t>
      </w:r>
      <w:r w:rsidR="001B4DF9">
        <w:rPr>
          <w:rFonts w:eastAsia="Inter" w:cs="Arial"/>
        </w:rPr>
        <w:t>s</w:t>
      </w:r>
      <w:r w:rsidRPr="0000125A">
        <w:rPr>
          <w:rFonts w:eastAsia="Inter" w:cs="Arial"/>
        </w:rPr>
        <w:t xml:space="preserve"> and What Works centres that shows that specific communities experience multiple barriers, including discrimination, lack of cultural sensitivity of services and limited outreach</w:t>
      </w:r>
      <w:r w:rsidR="05980C60" w:rsidRPr="460BD476">
        <w:rPr>
          <w:rFonts w:eastAsia="Inter" w:cs="Arial"/>
        </w:rPr>
        <w:t>,</w:t>
      </w:r>
      <w:r w:rsidRPr="460BD476">
        <w:rPr>
          <w:rFonts w:eastAsia="Inter" w:cs="Arial"/>
        </w:rPr>
        <w:t xml:space="preserve"> in accessing and benefitting from mainstream early childhood services.</w:t>
      </w:r>
      <w:r w:rsidRPr="0000125A">
        <w:rPr>
          <w:rFonts w:eastAsia="Inter" w:cs="Arial"/>
        </w:rPr>
        <w:t xml:space="preserve"> Early years services and programmes have</w:t>
      </w:r>
      <w:r w:rsidR="001B4DF9">
        <w:rPr>
          <w:rFonts w:eastAsia="Inter" w:cs="Arial"/>
        </w:rPr>
        <w:t xml:space="preserve"> often</w:t>
      </w:r>
      <w:r w:rsidRPr="0000125A">
        <w:rPr>
          <w:rFonts w:eastAsia="Inter" w:cs="Arial"/>
        </w:rPr>
        <w:t xml:space="preserve"> focused on the widest audiences and change at scale rather than a targeted, community appropriate approach. </w:t>
      </w:r>
      <w:r w:rsidRPr="460BD476">
        <w:rPr>
          <w:rFonts w:eastAsia="Inter" w:cs="Arial"/>
        </w:rPr>
        <w:t xml:space="preserve">This </w:t>
      </w:r>
      <w:r w:rsidR="4808B4FD" w:rsidRPr="460BD476">
        <w:rPr>
          <w:rFonts w:eastAsia="Inter" w:cs="Arial"/>
        </w:rPr>
        <w:t>contributes to</w:t>
      </w:r>
      <w:r w:rsidRPr="0000125A">
        <w:rPr>
          <w:rFonts w:eastAsia="Inter" w:cs="Arial"/>
        </w:rPr>
        <w:t xml:space="preserve"> the high risk of poor early child outcomes that has persisted for </w:t>
      </w:r>
      <w:r w:rsidR="001B4DF9">
        <w:rPr>
          <w:rFonts w:eastAsia="Inter" w:cs="Arial"/>
        </w:rPr>
        <w:t>specific</w:t>
      </w:r>
      <w:r w:rsidRPr="0000125A">
        <w:rPr>
          <w:rFonts w:eastAsia="Inter" w:cs="Arial"/>
        </w:rPr>
        <w:t xml:space="preserve"> groups over the past two decades. </w:t>
      </w:r>
    </w:p>
    <w:p w14:paraId="716E6435" w14:textId="00954CC0" w:rsidR="6D47BE01" w:rsidRDefault="004A5F5E" w:rsidP="25C5829F">
      <w:pPr>
        <w:ind w:right="452"/>
        <w:rPr>
          <w:rFonts w:eastAsia="Inter" w:cs="Arial"/>
        </w:rPr>
      </w:pPr>
      <w:r>
        <w:rPr>
          <w:rFonts w:eastAsia="Inter" w:cs="Arial"/>
        </w:rPr>
        <w:t>I</w:t>
      </w:r>
      <w:r w:rsidR="6D47BE01" w:rsidRPr="25C5829F">
        <w:rPr>
          <w:rFonts w:eastAsia="Inter" w:cs="Arial"/>
        </w:rPr>
        <w:t>n this document</w:t>
      </w:r>
      <w:r w:rsidR="4803C6C3" w:rsidRPr="33DF41BC">
        <w:rPr>
          <w:rFonts w:eastAsia="Inter" w:cs="Arial"/>
        </w:rPr>
        <w:t>,</w:t>
      </w:r>
      <w:r w:rsidR="6D47BE01" w:rsidRPr="25C5829F">
        <w:rPr>
          <w:rFonts w:eastAsia="Inter" w:cs="Arial"/>
        </w:rPr>
        <w:t xml:space="preserve"> </w:t>
      </w:r>
      <w:r>
        <w:rPr>
          <w:rFonts w:eastAsia="Inter" w:cs="Arial"/>
        </w:rPr>
        <w:t>“</w:t>
      </w:r>
      <w:r w:rsidRPr="25C5829F">
        <w:rPr>
          <w:rFonts w:eastAsia="Inter" w:cs="Arial"/>
        </w:rPr>
        <w:t>Parents</w:t>
      </w:r>
      <w:r>
        <w:rPr>
          <w:rFonts w:eastAsia="Inter" w:cs="Arial"/>
        </w:rPr>
        <w:t>”</w:t>
      </w:r>
      <w:r w:rsidRPr="25C5829F">
        <w:rPr>
          <w:rFonts w:eastAsia="Inter" w:cs="Arial"/>
        </w:rPr>
        <w:t xml:space="preserve"> </w:t>
      </w:r>
      <w:r w:rsidR="6D47BE01" w:rsidRPr="25C5829F">
        <w:rPr>
          <w:rFonts w:eastAsia="Inter" w:cs="Arial"/>
        </w:rPr>
        <w:t>includes any caregiver.</w:t>
      </w:r>
    </w:p>
    <w:p w14:paraId="725B1003" w14:textId="30EA7D04" w:rsidR="001B4DF9" w:rsidRDefault="0000125A" w:rsidP="001B4DF9">
      <w:pPr>
        <w:pStyle w:val="ListParagraph"/>
        <w:ind w:left="0"/>
        <w:rPr>
          <w:rFonts w:eastAsia="Inter" w:cs="Arial"/>
        </w:rPr>
      </w:pPr>
      <w:r w:rsidRPr="0000125A">
        <w:rPr>
          <w:rFonts w:eastAsia="Inter" w:cs="Arial"/>
        </w:rPr>
        <w:t>We aim to support</w:t>
      </w:r>
      <w:r w:rsidR="00D06129">
        <w:rPr>
          <w:rFonts w:eastAsia="Inter" w:cs="Arial"/>
        </w:rPr>
        <w:t xml:space="preserve"> improved outcomes for</w:t>
      </w:r>
      <w:r w:rsidRPr="0000125A">
        <w:rPr>
          <w:rFonts w:eastAsia="Inter" w:cs="Arial"/>
        </w:rPr>
        <w:t xml:space="preserve"> two groups: </w:t>
      </w:r>
    </w:p>
    <w:p w14:paraId="77FD2280" w14:textId="77777777" w:rsidR="00A93944" w:rsidRDefault="00A93944" w:rsidP="000B0248">
      <w:pPr>
        <w:pStyle w:val="ListParagraph"/>
        <w:spacing w:after="0"/>
        <w:ind w:left="0"/>
        <w:rPr>
          <w:rFonts w:eastAsia="Inter" w:cs="Arial"/>
        </w:rPr>
      </w:pPr>
    </w:p>
    <w:p w14:paraId="6367B9E4" w14:textId="77777777" w:rsidR="001B4DF9" w:rsidRDefault="0000125A" w:rsidP="001B4DF9">
      <w:pPr>
        <w:pStyle w:val="ListParagraph"/>
        <w:ind w:left="0"/>
        <w:rPr>
          <w:rFonts w:eastAsia="Inter" w:cs="Arial"/>
        </w:rPr>
      </w:pPr>
      <w:r w:rsidRPr="0000125A">
        <w:rPr>
          <w:rFonts w:eastAsia="Inter" w:cs="Arial"/>
        </w:rPr>
        <w:t xml:space="preserve">• Children from Black (Caribbean or African, Any Other Black), Pakistani, and Gypsy, Roma and Traveller communities. </w:t>
      </w:r>
    </w:p>
    <w:p w14:paraId="1CD546ED" w14:textId="77777777" w:rsidR="001B4DF9" w:rsidRDefault="0000125A" w:rsidP="001B4DF9">
      <w:pPr>
        <w:pStyle w:val="ListParagraph"/>
        <w:ind w:left="0"/>
        <w:rPr>
          <w:rFonts w:eastAsia="Inter" w:cs="Arial"/>
        </w:rPr>
      </w:pPr>
      <w:r w:rsidRPr="0000125A">
        <w:rPr>
          <w:rFonts w:eastAsia="Inter" w:cs="Arial"/>
        </w:rPr>
        <w:t xml:space="preserve">• Children growing up in high levels of poverty, i.e. live in areas ranked within the most deprived 20% nationally. </w:t>
      </w:r>
    </w:p>
    <w:p w14:paraId="7BB5A1A1" w14:textId="77777777" w:rsidR="00A93944" w:rsidRDefault="00A93944" w:rsidP="000B0248">
      <w:pPr>
        <w:pStyle w:val="ListParagraph"/>
        <w:spacing w:after="0"/>
        <w:ind w:left="0"/>
        <w:rPr>
          <w:rFonts w:eastAsia="Inter" w:cs="Arial"/>
        </w:rPr>
      </w:pPr>
    </w:p>
    <w:p w14:paraId="2839300D" w14:textId="2A17EBCC" w:rsidR="001B4DF9" w:rsidRDefault="00C3588A" w:rsidP="00020F54">
      <w:pPr>
        <w:spacing w:after="0" w:line="276" w:lineRule="auto"/>
        <w:rPr>
          <w:rFonts w:eastAsia="Inter" w:cs="Arial"/>
        </w:rPr>
      </w:pPr>
      <w:r w:rsidRPr="00237A81">
        <w:rPr>
          <w:rFonts w:eastAsia="Aptos" w:cs="Arial"/>
        </w:rPr>
        <w:t xml:space="preserve">The </w:t>
      </w:r>
      <w:r>
        <w:rPr>
          <w:rFonts w:eastAsia="Aptos" w:cs="Arial"/>
        </w:rPr>
        <w:t>Early Years Parenting</w:t>
      </w:r>
      <w:r w:rsidRPr="00237A81">
        <w:rPr>
          <w:rFonts w:eastAsia="Aptos" w:cs="Arial"/>
        </w:rPr>
        <w:t xml:space="preserve"> Fund </w:t>
      </w:r>
      <w:r w:rsidRPr="00237A81">
        <w:rPr>
          <w:rFonts w:cs="Arial"/>
        </w:rPr>
        <w:t xml:space="preserve">is part of our </w:t>
      </w:r>
      <w:r>
        <w:rPr>
          <w:rStyle w:val="Emphasis"/>
          <w:rFonts w:cs="Arial"/>
          <w:i w:val="0"/>
          <w:iCs w:val="0"/>
        </w:rPr>
        <w:t>Getting Started</w:t>
      </w:r>
      <w:r w:rsidRPr="003C6A28">
        <w:rPr>
          <w:rFonts w:cs="Arial"/>
          <w:i/>
          <w:iCs/>
        </w:rPr>
        <w:t xml:space="preserve"> </w:t>
      </w:r>
      <w:r w:rsidRPr="00237A81">
        <w:rPr>
          <w:rFonts w:cs="Arial"/>
        </w:rPr>
        <w:t xml:space="preserve">funding priority, which </w:t>
      </w:r>
      <w:r w:rsidRPr="00CF2CB3">
        <w:rPr>
          <w:rFonts w:cs="Arial"/>
        </w:rPr>
        <w:t>supports families to give their young children a strong start.</w:t>
      </w:r>
      <w:r>
        <w:rPr>
          <w:rFonts w:cs="Arial"/>
        </w:rPr>
        <w:t xml:space="preserve"> </w:t>
      </w:r>
      <w:r w:rsidR="0000125A" w:rsidRPr="0000125A">
        <w:rPr>
          <w:rFonts w:eastAsia="Inter" w:cs="Arial"/>
        </w:rPr>
        <w:t xml:space="preserve">This fund directly addresses </w:t>
      </w:r>
      <w:r w:rsidR="001B4DF9">
        <w:rPr>
          <w:rFonts w:eastAsia="Inter" w:cs="Arial"/>
        </w:rPr>
        <w:t>our Getting Started</w:t>
      </w:r>
      <w:r w:rsidR="0000125A" w:rsidRPr="0000125A">
        <w:rPr>
          <w:rFonts w:eastAsia="Inter" w:cs="Arial"/>
        </w:rPr>
        <w:t xml:space="preserve"> priorities by targeting: </w:t>
      </w:r>
    </w:p>
    <w:p w14:paraId="3371E889" w14:textId="77777777" w:rsidR="00A93944" w:rsidRPr="00C3588A" w:rsidRDefault="00A93944" w:rsidP="00C3588A">
      <w:pPr>
        <w:spacing w:after="0" w:line="276" w:lineRule="auto"/>
        <w:rPr>
          <w:rFonts w:eastAsia="Aptos" w:cs="Arial"/>
        </w:rPr>
      </w:pPr>
    </w:p>
    <w:p w14:paraId="3AF6C1F7" w14:textId="3A12CD00" w:rsidR="001B4DF9" w:rsidRDefault="0000125A" w:rsidP="001B4DF9">
      <w:pPr>
        <w:pStyle w:val="ListParagraph"/>
        <w:ind w:left="0"/>
        <w:rPr>
          <w:rFonts w:eastAsia="Inter" w:cs="Arial"/>
        </w:rPr>
      </w:pPr>
      <w:r w:rsidRPr="0000125A">
        <w:rPr>
          <w:rFonts w:eastAsia="Inter" w:cs="Arial"/>
        </w:rPr>
        <w:t xml:space="preserve">• </w:t>
      </w:r>
      <w:r w:rsidR="00B00DDE">
        <w:rPr>
          <w:rFonts w:eastAsia="Inter" w:cs="Arial"/>
        </w:rPr>
        <w:t>Children in</w:t>
      </w:r>
      <w:r w:rsidRPr="0000125A">
        <w:rPr>
          <w:rFonts w:eastAsia="Inter" w:cs="Arial"/>
        </w:rPr>
        <w:t xml:space="preserve"> communities</w:t>
      </w:r>
      <w:r w:rsidR="00B00DDE">
        <w:rPr>
          <w:rFonts w:eastAsia="Inter" w:cs="Arial"/>
        </w:rPr>
        <w:t xml:space="preserve"> most</w:t>
      </w:r>
      <w:r w:rsidRPr="0000125A">
        <w:rPr>
          <w:rFonts w:eastAsia="Inter" w:cs="Arial"/>
        </w:rPr>
        <w:t xml:space="preserve"> at risk of poorest outcomes </w:t>
      </w:r>
    </w:p>
    <w:p w14:paraId="595FAF2F" w14:textId="77777777" w:rsidR="001B4DF9" w:rsidRDefault="0000125A" w:rsidP="001B4DF9">
      <w:pPr>
        <w:pStyle w:val="ListParagraph"/>
        <w:ind w:left="0"/>
        <w:rPr>
          <w:rFonts w:eastAsia="Inter" w:cs="Arial"/>
        </w:rPr>
      </w:pPr>
      <w:r w:rsidRPr="0000125A">
        <w:rPr>
          <w:rFonts w:eastAsia="Inter" w:cs="Arial"/>
        </w:rPr>
        <w:t xml:space="preserve">• Proven parenting support models with strong, culturally grounded engagement </w:t>
      </w:r>
    </w:p>
    <w:p w14:paraId="4A8BD007" w14:textId="77777777" w:rsidR="001B4DF9" w:rsidRDefault="0000125A" w:rsidP="00AF2A35">
      <w:pPr>
        <w:pStyle w:val="ListParagraph"/>
        <w:ind w:left="0" w:right="-142"/>
        <w:rPr>
          <w:rFonts w:eastAsia="Inter" w:cs="Arial"/>
        </w:rPr>
      </w:pPr>
      <w:r w:rsidRPr="0000125A">
        <w:rPr>
          <w:rFonts w:eastAsia="Inter" w:cs="Arial"/>
        </w:rPr>
        <w:t xml:space="preserve">• Organisations capable of both improving outcomes and contributing to sector-wide learning </w:t>
      </w:r>
    </w:p>
    <w:p w14:paraId="7006FABF" w14:textId="77777777" w:rsidR="001B4DF9" w:rsidRDefault="001B4DF9" w:rsidP="001B4DF9">
      <w:pPr>
        <w:pStyle w:val="ListParagraph"/>
        <w:ind w:left="0"/>
        <w:rPr>
          <w:rFonts w:eastAsia="Inter" w:cs="Arial"/>
        </w:rPr>
      </w:pPr>
    </w:p>
    <w:p w14:paraId="2EFB8A86" w14:textId="3E2C8D7B" w:rsidR="001B4DF9" w:rsidRDefault="00EC03AD" w:rsidP="00C80608">
      <w:pPr>
        <w:pStyle w:val="ListParagraph"/>
        <w:ind w:left="0" w:right="310"/>
        <w:rPr>
          <w:rFonts w:eastAsia="Inter" w:cs="Arial"/>
        </w:rPr>
      </w:pPr>
      <w:r>
        <w:rPr>
          <w:rFonts w:eastAsia="Inter" w:cs="Arial"/>
        </w:rPr>
        <w:t>T</w:t>
      </w:r>
      <w:r w:rsidR="0000125A" w:rsidRPr="0000125A">
        <w:rPr>
          <w:rFonts w:eastAsia="Inter" w:cs="Arial"/>
        </w:rPr>
        <w:t xml:space="preserve">his is year </w:t>
      </w:r>
      <w:proofErr w:type="gramStart"/>
      <w:r w:rsidR="0000125A" w:rsidRPr="0000125A">
        <w:rPr>
          <w:rFonts w:eastAsia="Inter" w:cs="Arial"/>
        </w:rPr>
        <w:t>one of</w:t>
      </w:r>
      <w:r w:rsidR="00644255">
        <w:rPr>
          <w:rFonts w:eastAsia="Inter" w:cs="Arial"/>
        </w:rPr>
        <w:t xml:space="preserve"> a </w:t>
      </w:r>
      <w:r w:rsidR="0000125A" w:rsidRPr="0000125A">
        <w:rPr>
          <w:rFonts w:eastAsia="Inter" w:cs="Arial"/>
        </w:rPr>
        <w:t xml:space="preserve">five </w:t>
      </w:r>
      <w:r w:rsidR="00CC0F50">
        <w:rPr>
          <w:rFonts w:eastAsia="Inter" w:cs="Arial"/>
        </w:rPr>
        <w:t>year</w:t>
      </w:r>
      <w:proofErr w:type="gramEnd"/>
      <w:r w:rsidR="00CC0F50">
        <w:rPr>
          <w:rFonts w:eastAsia="Inter" w:cs="Arial"/>
        </w:rPr>
        <w:t xml:space="preserve"> programme </w:t>
      </w:r>
      <w:r w:rsidR="3E8E4AA4" w:rsidRPr="460BD476">
        <w:rPr>
          <w:rFonts w:eastAsia="Inter" w:cs="Arial"/>
        </w:rPr>
        <w:t>where we focus on</w:t>
      </w:r>
      <w:r w:rsidR="0000125A" w:rsidRPr="0000125A">
        <w:rPr>
          <w:rFonts w:eastAsia="Inter" w:cs="Arial"/>
        </w:rPr>
        <w:t xml:space="preserve"> improving children’s outcomes via parenting support. We expect to adapt</w:t>
      </w:r>
      <w:r>
        <w:rPr>
          <w:rFonts w:eastAsia="Inter" w:cs="Arial"/>
        </w:rPr>
        <w:t xml:space="preserve"> this fund</w:t>
      </w:r>
      <w:r w:rsidR="0000125A" w:rsidRPr="0000125A">
        <w:rPr>
          <w:rFonts w:eastAsia="Inter" w:cs="Arial"/>
        </w:rPr>
        <w:t xml:space="preserve"> during the next five years, </w:t>
      </w:r>
      <w:r w:rsidR="00571EDD">
        <w:rPr>
          <w:rFonts w:eastAsia="Inter" w:cs="Arial"/>
        </w:rPr>
        <w:t>for example,</w:t>
      </w:r>
      <w:r w:rsidR="0000125A" w:rsidRPr="0000125A">
        <w:rPr>
          <w:rFonts w:eastAsia="Inter" w:cs="Arial"/>
        </w:rPr>
        <w:t xml:space="preserve"> the next round in 2027 will focus on organisations with the same strong community connections but with developing evidence bases. </w:t>
      </w:r>
      <w:r w:rsidR="00C80608">
        <w:rPr>
          <w:rFonts w:eastAsia="Inter" w:cs="Arial"/>
        </w:rPr>
        <w:t xml:space="preserve">Future rounds might focus on different </w:t>
      </w:r>
      <w:r w:rsidR="62D5FD8D" w:rsidRPr="460BD476">
        <w:rPr>
          <w:rFonts w:eastAsia="Inter" w:cs="Arial"/>
        </w:rPr>
        <w:t>parent</w:t>
      </w:r>
      <w:r w:rsidR="00C80608" w:rsidRPr="460BD476">
        <w:rPr>
          <w:rFonts w:eastAsia="Inter" w:cs="Arial"/>
        </w:rPr>
        <w:t xml:space="preserve"> </w:t>
      </w:r>
      <w:r w:rsidR="00C80608">
        <w:rPr>
          <w:rFonts w:eastAsia="Inter" w:cs="Arial"/>
        </w:rPr>
        <w:t>groups.</w:t>
      </w:r>
    </w:p>
    <w:p w14:paraId="6269D97A" w14:textId="7265679D" w:rsidR="00E40615" w:rsidRPr="00303A93" w:rsidRDefault="00E40615" w:rsidP="45B6B00A">
      <w:pPr>
        <w:pStyle w:val="Heading2"/>
        <w:rPr>
          <w:rFonts w:eastAsia="Inter" w:cs="Arial"/>
        </w:rPr>
      </w:pPr>
      <w:bookmarkStart w:id="4" w:name="_Toc215069455"/>
      <w:r w:rsidRPr="00303A93">
        <w:rPr>
          <w:rFonts w:eastAsia="Inter" w:cs="Arial"/>
        </w:rPr>
        <w:t>Who we want to support</w:t>
      </w:r>
      <w:bookmarkEnd w:id="4"/>
    </w:p>
    <w:p w14:paraId="657AC2F1" w14:textId="1C643CA0" w:rsidR="00552E91" w:rsidRPr="00552E91" w:rsidRDefault="00E40615" w:rsidP="00552E91">
      <w:pPr>
        <w:rPr>
          <w:rFonts w:eastAsia="Inter" w:cs="Arial"/>
        </w:rPr>
      </w:pPr>
      <w:r w:rsidRPr="00303A93">
        <w:rPr>
          <w:rFonts w:eastAsia="Inter" w:cs="Arial"/>
        </w:rPr>
        <w:t>We want to fund organisations that</w:t>
      </w:r>
      <w:r w:rsidR="001814CE">
        <w:rPr>
          <w:rFonts w:eastAsia="Inter" w:cs="Arial"/>
        </w:rPr>
        <w:t xml:space="preserve"> work closely </w:t>
      </w:r>
      <w:r w:rsidR="00552E91" w:rsidRPr="00B16AB0">
        <w:rPr>
          <w:rFonts w:eastAsia="Aptos" w:cs="Arial"/>
          <w:color w:val="000000" w:themeColor="text1"/>
        </w:rPr>
        <w:t>with</w:t>
      </w:r>
      <w:r w:rsidR="005079B5">
        <w:rPr>
          <w:rFonts w:eastAsia="Aptos" w:cs="Arial"/>
          <w:color w:val="000000" w:themeColor="text1"/>
        </w:rPr>
        <w:t xml:space="preserve"> and understand</w:t>
      </w:r>
      <w:r w:rsidR="00552E91" w:rsidRPr="00B16AB0">
        <w:rPr>
          <w:rFonts w:eastAsia="Aptos" w:cs="Arial"/>
          <w:color w:val="000000" w:themeColor="text1"/>
        </w:rPr>
        <w:t xml:space="preserve">: </w:t>
      </w:r>
    </w:p>
    <w:p w14:paraId="3195791C" w14:textId="2A0F2773" w:rsidR="00552E91" w:rsidRPr="00743B41" w:rsidRDefault="00EC626C" w:rsidP="00743B41">
      <w:pPr>
        <w:pStyle w:val="ListParagraph"/>
        <w:numPr>
          <w:ilvl w:val="0"/>
          <w:numId w:val="28"/>
        </w:numPr>
        <w:spacing w:after="0" w:line="240" w:lineRule="auto"/>
        <w:rPr>
          <w:rFonts w:cs="Arial"/>
          <w:b/>
          <w:bCs/>
        </w:rPr>
      </w:pPr>
      <w:r>
        <w:rPr>
          <w:rFonts w:eastAsiaTheme="minorEastAsia" w:cs="Arial"/>
          <w:color w:val="000000" w:themeColor="text1"/>
        </w:rPr>
        <w:t>P</w:t>
      </w:r>
      <w:r w:rsidRPr="00EC626C">
        <w:rPr>
          <w:rFonts w:eastAsiaTheme="minorEastAsia" w:cs="Arial"/>
          <w:color w:val="000000" w:themeColor="text1"/>
        </w:rPr>
        <w:t>arents with children aged</w:t>
      </w:r>
      <w:r w:rsidR="00A61137">
        <w:rPr>
          <w:rFonts w:eastAsiaTheme="minorEastAsia" w:cs="Arial"/>
          <w:color w:val="000000" w:themeColor="text1"/>
        </w:rPr>
        <w:t xml:space="preserve"> newborn to</w:t>
      </w:r>
      <w:r w:rsidRPr="00EC626C">
        <w:rPr>
          <w:rFonts w:eastAsiaTheme="minorEastAsia" w:cs="Arial"/>
          <w:color w:val="000000" w:themeColor="text1"/>
        </w:rPr>
        <w:t xml:space="preserve"> five </w:t>
      </w:r>
      <w:r w:rsidR="00A61137">
        <w:rPr>
          <w:rFonts w:eastAsiaTheme="minorEastAsia" w:cs="Arial"/>
          <w:color w:val="000000" w:themeColor="text1"/>
        </w:rPr>
        <w:t xml:space="preserve">from </w:t>
      </w:r>
      <w:r w:rsidR="00552E91" w:rsidRPr="00743B41">
        <w:rPr>
          <w:rFonts w:eastAsiaTheme="minorEastAsia" w:cs="Arial"/>
          <w:color w:val="000000" w:themeColor="text1"/>
        </w:rPr>
        <w:t>Black (</w:t>
      </w:r>
      <w:r w:rsidR="00552E91" w:rsidRPr="00743B41">
        <w:rPr>
          <w:rFonts w:eastAsia="Aptos" w:cs="Arial"/>
        </w:rPr>
        <w:t>Caribbean or African, Any Other Black)</w:t>
      </w:r>
      <w:r w:rsidR="00552E91" w:rsidRPr="00743B41">
        <w:rPr>
          <w:rFonts w:eastAsiaTheme="minorEastAsia" w:cs="Arial"/>
          <w:color w:val="000000" w:themeColor="text1"/>
        </w:rPr>
        <w:t xml:space="preserve">, Pakistani, and Gypsy, Roma and Traveller communities </w:t>
      </w:r>
    </w:p>
    <w:p w14:paraId="2F0688B1" w14:textId="77777777" w:rsidR="00720898" w:rsidRDefault="00A857BD" w:rsidP="00720898">
      <w:pPr>
        <w:pStyle w:val="ListBullet"/>
        <w:tabs>
          <w:tab w:val="clear" w:pos="397"/>
        </w:tabs>
        <w:ind w:firstLine="0"/>
        <w:rPr>
          <w:rFonts w:eastAsia="Inter" w:cs="Arial"/>
        </w:rPr>
      </w:pPr>
      <w:r w:rsidRPr="00B56BFC">
        <w:rPr>
          <w:rFonts w:eastAsia="Inter" w:cs="Arial"/>
        </w:rPr>
        <w:t>And / or</w:t>
      </w:r>
    </w:p>
    <w:p w14:paraId="1FAF9441" w14:textId="437E2DD7" w:rsidR="00A857BD" w:rsidRPr="005E4F1A" w:rsidRDefault="0086718A" w:rsidP="2B2314FC">
      <w:pPr>
        <w:pStyle w:val="ListBullet"/>
        <w:numPr>
          <w:ilvl w:val="0"/>
          <w:numId w:val="1"/>
        </w:numPr>
        <w:rPr>
          <w:rFonts w:eastAsia="Aptos" w:cs="Arial"/>
          <w:color w:val="000000" w:themeColor="text1"/>
        </w:rPr>
      </w:pPr>
      <w:r w:rsidRPr="2B2314FC">
        <w:rPr>
          <w:rFonts w:eastAsia="Aptos" w:cs="Arial"/>
          <w:color w:val="000000" w:themeColor="text1"/>
        </w:rPr>
        <w:t xml:space="preserve">Parents with children aged </w:t>
      </w:r>
      <w:r w:rsidR="009B56E8" w:rsidRPr="2B2314FC">
        <w:rPr>
          <w:rFonts w:eastAsia="Aptos" w:cs="Arial"/>
          <w:color w:val="000000" w:themeColor="text1"/>
        </w:rPr>
        <w:t xml:space="preserve">newborn to </w:t>
      </w:r>
      <w:r w:rsidRPr="2B2314FC">
        <w:rPr>
          <w:rFonts w:eastAsia="Aptos" w:cs="Arial"/>
          <w:color w:val="000000" w:themeColor="text1"/>
        </w:rPr>
        <w:t xml:space="preserve">five </w:t>
      </w:r>
      <w:r w:rsidR="00B56BFC" w:rsidRPr="2B2314FC">
        <w:rPr>
          <w:rFonts w:eastAsia="Aptos" w:cs="Arial"/>
          <w:color w:val="000000" w:themeColor="text1"/>
        </w:rPr>
        <w:t>growing up in the most deprived 20% areas nationally (using the official deprivation index for that nation, e.g. IMD for England and Wales)</w:t>
      </w:r>
    </w:p>
    <w:p w14:paraId="1A326A0C" w14:textId="73289E71" w:rsidR="00E40615" w:rsidRPr="00303A93" w:rsidRDefault="00E40615" w:rsidP="00C276D5">
      <w:pPr>
        <w:pStyle w:val="Heading2"/>
        <w:rPr>
          <w:rFonts w:eastAsia="Inter" w:cs="Arial"/>
        </w:rPr>
      </w:pPr>
      <w:bookmarkStart w:id="5" w:name="_Toc215069456"/>
      <w:r w:rsidRPr="00303A93">
        <w:rPr>
          <w:rFonts w:eastAsia="Inter" w:cs="Arial"/>
        </w:rPr>
        <w:t>What we want to achieve</w:t>
      </w:r>
      <w:bookmarkEnd w:id="5"/>
    </w:p>
    <w:p w14:paraId="3884ED8C" w14:textId="3A84D2D0" w:rsidR="00C731A4" w:rsidRDefault="00C731A4" w:rsidP="00574D61">
      <w:pPr>
        <w:rPr>
          <w:rFonts w:eastAsia="Inter" w:cs="Arial"/>
        </w:rPr>
      </w:pPr>
      <w:r w:rsidRPr="00C731A4">
        <w:rPr>
          <w:rFonts w:eastAsia="Inter" w:cs="Arial"/>
        </w:rPr>
        <w:t xml:space="preserve">We </w:t>
      </w:r>
      <w:r w:rsidR="003E5A3F">
        <w:rPr>
          <w:rFonts w:eastAsia="Inter" w:cs="Arial"/>
        </w:rPr>
        <w:t xml:space="preserve">want to </w:t>
      </w:r>
      <w:r w:rsidRPr="00C731A4">
        <w:rPr>
          <w:rFonts w:eastAsia="Inter" w:cs="Arial"/>
        </w:rPr>
        <w:t>fund work that helps achieve the following objectives:</w:t>
      </w:r>
      <w:r w:rsidR="00E40615" w:rsidRPr="00303A93">
        <w:rPr>
          <w:rFonts w:eastAsia="Inter" w:cs="Arial"/>
        </w:rPr>
        <w:t xml:space="preserve"> </w:t>
      </w:r>
    </w:p>
    <w:p w14:paraId="5AC9ABFA" w14:textId="5814AB67" w:rsidR="00B664F5" w:rsidRDefault="00B664F5" w:rsidP="00B664F5">
      <w:pPr>
        <w:pStyle w:val="ListParagraph"/>
        <w:numPr>
          <w:ilvl w:val="0"/>
          <w:numId w:val="28"/>
        </w:numPr>
        <w:tabs>
          <w:tab w:val="num" w:pos="720"/>
        </w:tabs>
        <w:spacing w:after="0" w:line="276" w:lineRule="auto"/>
        <w:rPr>
          <w:rFonts w:eastAsia="Aptos" w:cs="Arial"/>
          <w:color w:val="000000" w:themeColor="text1"/>
        </w:rPr>
      </w:pPr>
      <w:r>
        <w:rPr>
          <w:rFonts w:eastAsia="Aptos" w:cs="Arial"/>
          <w:color w:val="000000" w:themeColor="text1"/>
        </w:rPr>
        <w:t>I</w:t>
      </w:r>
      <w:r w:rsidRPr="00B16AB0">
        <w:rPr>
          <w:rFonts w:eastAsia="Aptos" w:cs="Arial"/>
          <w:color w:val="000000" w:themeColor="text1"/>
        </w:rPr>
        <w:t xml:space="preserve">mprove children’s outcomes across physical </w:t>
      </w:r>
      <w:r w:rsidR="00ED383F">
        <w:rPr>
          <w:rFonts w:eastAsia="Aptos" w:cs="Arial"/>
          <w:color w:val="000000" w:themeColor="text1"/>
        </w:rPr>
        <w:t>development</w:t>
      </w:r>
      <w:r>
        <w:rPr>
          <w:rFonts w:eastAsia="Aptos" w:cs="Arial"/>
          <w:color w:val="000000" w:themeColor="text1"/>
        </w:rPr>
        <w:t>,</w:t>
      </w:r>
      <w:r w:rsidRPr="00B16AB0">
        <w:rPr>
          <w:rFonts w:eastAsia="Aptos" w:cs="Arial"/>
          <w:color w:val="000000" w:themeColor="text1"/>
        </w:rPr>
        <w:t xml:space="preserve"> cognitive development and social and emotional development through support for effective parenting</w:t>
      </w:r>
    </w:p>
    <w:p w14:paraId="05D76A7E" w14:textId="77777777" w:rsidR="00B664F5" w:rsidRPr="00B74A7F" w:rsidRDefault="00B664F5" w:rsidP="00B664F5">
      <w:pPr>
        <w:pStyle w:val="ListParagraph"/>
        <w:numPr>
          <w:ilvl w:val="0"/>
          <w:numId w:val="28"/>
        </w:numPr>
        <w:spacing w:after="0" w:line="276" w:lineRule="auto"/>
        <w:rPr>
          <w:rFonts w:eastAsia="Times New Roman" w:cs="Arial"/>
          <w:kern w:val="0"/>
          <w:lang w:eastAsia="en-GB"/>
          <w14:ligatures w14:val="none"/>
        </w:rPr>
      </w:pPr>
      <w:r w:rsidRPr="00B74A7F">
        <w:rPr>
          <w:rFonts w:eastAsia="Times New Roman" w:cs="Arial"/>
          <w:kern w:val="0"/>
          <w:lang w:eastAsia="en-GB"/>
          <w14:ligatures w14:val="none"/>
        </w:rPr>
        <w:t>More families accessing support that feels culturally relevant, safe and responsive</w:t>
      </w:r>
    </w:p>
    <w:p w14:paraId="341D20FE" w14:textId="65C76F2D" w:rsidR="00B664F5" w:rsidRDefault="00B664F5" w:rsidP="00B664F5">
      <w:pPr>
        <w:pStyle w:val="ListParagraph"/>
        <w:numPr>
          <w:ilvl w:val="0"/>
          <w:numId w:val="28"/>
        </w:numPr>
        <w:tabs>
          <w:tab w:val="num" w:pos="720"/>
        </w:tabs>
        <w:spacing w:after="0" w:line="276" w:lineRule="auto"/>
        <w:rPr>
          <w:rFonts w:eastAsia="Aptos" w:cs="Arial"/>
          <w:color w:val="000000" w:themeColor="text1"/>
        </w:rPr>
      </w:pPr>
      <w:r>
        <w:rPr>
          <w:rFonts w:eastAsia="Aptos" w:cs="Arial"/>
          <w:color w:val="000000" w:themeColor="text1"/>
        </w:rPr>
        <w:t>L</w:t>
      </w:r>
      <w:r w:rsidRPr="00B16AB0">
        <w:rPr>
          <w:rFonts w:eastAsia="Aptos" w:cs="Arial"/>
          <w:color w:val="000000" w:themeColor="text1"/>
        </w:rPr>
        <w:t xml:space="preserve">earn what works best for groups most at risk of poor early childhood outcomes to influence public sector service and </w:t>
      </w:r>
      <w:r w:rsidR="00F131F4">
        <w:rPr>
          <w:rFonts w:eastAsia="Aptos" w:cs="Arial"/>
          <w:color w:val="000000" w:themeColor="text1"/>
        </w:rPr>
        <w:t>other</w:t>
      </w:r>
      <w:r w:rsidRPr="00B16AB0">
        <w:rPr>
          <w:rFonts w:eastAsia="Aptos" w:cs="Arial"/>
          <w:color w:val="000000" w:themeColor="text1"/>
        </w:rPr>
        <w:t xml:space="preserve"> </w:t>
      </w:r>
      <w:r w:rsidR="00F131F4">
        <w:rPr>
          <w:rFonts w:eastAsia="Aptos" w:cs="Arial"/>
          <w:color w:val="000000" w:themeColor="text1"/>
        </w:rPr>
        <w:t>support</w:t>
      </w:r>
      <w:r w:rsidRPr="00B16AB0">
        <w:rPr>
          <w:rFonts w:eastAsia="Aptos" w:cs="Arial"/>
          <w:color w:val="000000" w:themeColor="text1"/>
        </w:rPr>
        <w:t xml:space="preserve"> </w:t>
      </w:r>
    </w:p>
    <w:p w14:paraId="776711CC" w14:textId="4CABAAAD" w:rsidR="00E40615" w:rsidRPr="00303A93" w:rsidRDefault="00855DC7" w:rsidP="45B6B00A">
      <w:pPr>
        <w:pStyle w:val="Heading2"/>
        <w:rPr>
          <w:rFonts w:eastAsia="Inter" w:cs="Arial"/>
        </w:rPr>
      </w:pPr>
      <w:bookmarkStart w:id="6" w:name="_Toc215069457"/>
      <w:r>
        <w:rPr>
          <w:rFonts w:eastAsia="Inter" w:cs="Arial"/>
        </w:rPr>
        <w:t>F</w:t>
      </w:r>
      <w:r w:rsidR="00411F7C">
        <w:rPr>
          <w:rFonts w:eastAsia="Inter" w:cs="Arial"/>
        </w:rPr>
        <w:t xml:space="preserve">und </w:t>
      </w:r>
      <w:r w:rsidR="00A5523E" w:rsidRPr="00303A93">
        <w:rPr>
          <w:rFonts w:eastAsia="Inter" w:cs="Arial"/>
        </w:rPr>
        <w:t>d</w:t>
      </w:r>
      <w:r w:rsidR="00E40615" w:rsidRPr="00303A93">
        <w:rPr>
          <w:rFonts w:eastAsia="Inter" w:cs="Arial"/>
        </w:rPr>
        <w:t>etails</w:t>
      </w:r>
      <w:bookmarkEnd w:id="6"/>
    </w:p>
    <w:p w14:paraId="541FBABB" w14:textId="11F38613" w:rsidR="00A5523E" w:rsidRPr="009F23F0" w:rsidRDefault="00E40615" w:rsidP="45B6B00A">
      <w:pPr>
        <w:pStyle w:val="ListBullet"/>
        <w:rPr>
          <w:rFonts w:eastAsia="Inter" w:cs="Arial"/>
        </w:rPr>
      </w:pPr>
      <w:r w:rsidRPr="009F23F0">
        <w:rPr>
          <w:rFonts w:eastAsia="Inter" w:cs="Arial"/>
        </w:rPr>
        <w:t xml:space="preserve">Grants </w:t>
      </w:r>
      <w:r w:rsidR="0043622E" w:rsidRPr="009F23F0">
        <w:rPr>
          <w:rFonts w:eastAsia="Inter" w:cs="Arial"/>
        </w:rPr>
        <w:t>size</w:t>
      </w:r>
      <w:r w:rsidR="0020405B">
        <w:rPr>
          <w:rFonts w:eastAsia="Inter" w:cs="Arial"/>
        </w:rPr>
        <w:t xml:space="preserve"> is</w:t>
      </w:r>
      <w:r w:rsidR="0043622E" w:rsidRPr="009F23F0">
        <w:rPr>
          <w:rFonts w:eastAsia="Inter" w:cs="Arial"/>
        </w:rPr>
        <w:t xml:space="preserve"> </w:t>
      </w:r>
      <w:r w:rsidRPr="009F23F0">
        <w:rPr>
          <w:rFonts w:eastAsia="Inter" w:cs="Arial"/>
        </w:rPr>
        <w:t>£</w:t>
      </w:r>
      <w:r w:rsidR="00B46F85">
        <w:rPr>
          <w:rFonts w:eastAsia="Inter" w:cs="Arial"/>
        </w:rPr>
        <w:t>56,</w:t>
      </w:r>
      <w:r w:rsidR="00B46F85" w:rsidRPr="6524501A">
        <w:rPr>
          <w:rFonts w:eastAsia="Inter" w:cs="Arial"/>
        </w:rPr>
        <w:t>25</w:t>
      </w:r>
      <w:r w:rsidR="2581FFF9" w:rsidRPr="6524501A">
        <w:rPr>
          <w:rFonts w:eastAsia="Inter" w:cs="Arial"/>
        </w:rPr>
        <w:t>0</w:t>
      </w:r>
      <w:r w:rsidR="009F23F0" w:rsidRPr="009F23F0">
        <w:rPr>
          <w:rFonts w:eastAsia="Inter" w:cs="Arial"/>
        </w:rPr>
        <w:t xml:space="preserve"> per yea</w:t>
      </w:r>
      <w:r w:rsidR="009F23F0">
        <w:rPr>
          <w:rFonts w:eastAsia="Inter" w:cs="Arial"/>
        </w:rPr>
        <w:t xml:space="preserve">r for </w:t>
      </w:r>
      <w:r w:rsidR="00B46F85">
        <w:rPr>
          <w:rFonts w:eastAsia="Inter" w:cs="Arial"/>
        </w:rPr>
        <w:t>four</w:t>
      </w:r>
      <w:r w:rsidR="009F23F0">
        <w:rPr>
          <w:rFonts w:eastAsia="Inter" w:cs="Arial"/>
        </w:rPr>
        <w:t xml:space="preserve"> years (</w:t>
      </w:r>
      <w:r w:rsidR="005600C1">
        <w:rPr>
          <w:rFonts w:eastAsia="Inter" w:cs="Arial"/>
        </w:rPr>
        <w:t xml:space="preserve">total </w:t>
      </w:r>
      <w:r w:rsidR="00B46F85">
        <w:rPr>
          <w:rFonts w:eastAsia="Inter" w:cs="Arial"/>
        </w:rPr>
        <w:t xml:space="preserve">per organisation of </w:t>
      </w:r>
      <w:r w:rsidR="005600C1">
        <w:rPr>
          <w:rFonts w:eastAsia="Inter" w:cs="Arial"/>
        </w:rPr>
        <w:t>£</w:t>
      </w:r>
      <w:r w:rsidR="00C33322">
        <w:rPr>
          <w:rFonts w:eastAsia="Inter" w:cs="Arial"/>
        </w:rPr>
        <w:t>225,000</w:t>
      </w:r>
      <w:r w:rsidR="005600C1">
        <w:rPr>
          <w:rFonts w:eastAsia="Inter" w:cs="Arial"/>
        </w:rPr>
        <w:t>)</w:t>
      </w:r>
    </w:p>
    <w:p w14:paraId="31DA2C7B" w14:textId="35CE1EF5" w:rsidR="00E40615" w:rsidRPr="004047B8" w:rsidRDefault="009F23F0" w:rsidP="45B6B00A">
      <w:pPr>
        <w:pStyle w:val="ListBullet"/>
        <w:rPr>
          <w:rFonts w:eastAsia="Inter" w:cs="Arial"/>
        </w:rPr>
      </w:pPr>
      <w:r w:rsidRPr="004047B8">
        <w:rPr>
          <w:rFonts w:eastAsia="Inter" w:cs="Arial"/>
        </w:rPr>
        <w:t>Flexible funding - you can use the money for your general running costs</w:t>
      </w:r>
    </w:p>
    <w:p w14:paraId="7472F4FE" w14:textId="0ADCB3F9" w:rsidR="005600C1" w:rsidRPr="004047B8" w:rsidRDefault="00712667" w:rsidP="45B6B00A">
      <w:pPr>
        <w:pStyle w:val="ListBullet"/>
        <w:rPr>
          <w:rFonts w:eastAsia="Inter" w:cs="Arial"/>
        </w:rPr>
      </w:pPr>
      <w:r w:rsidRPr="004047B8">
        <w:rPr>
          <w:rFonts w:eastAsia="Inter" w:cs="Arial"/>
        </w:rPr>
        <w:t>Support and relationship-building beyond just funding</w:t>
      </w:r>
    </w:p>
    <w:p w14:paraId="50118958" w14:textId="32533E9B" w:rsidR="00FC2DBD" w:rsidRPr="00303A93" w:rsidRDefault="00BD4143" w:rsidP="45B6B00A">
      <w:pPr>
        <w:pStyle w:val="ListBullet"/>
        <w:rPr>
          <w:rFonts w:eastAsia="Inter" w:cs="Arial"/>
        </w:rPr>
      </w:pPr>
      <w:r>
        <w:rPr>
          <w:rFonts w:eastAsia="Inter" w:cs="Arial"/>
        </w:rPr>
        <w:t xml:space="preserve">Organisations </w:t>
      </w:r>
      <w:r w:rsidR="00E40615" w:rsidRPr="00303A93">
        <w:rPr>
          <w:rFonts w:eastAsia="Inter" w:cs="Arial"/>
        </w:rPr>
        <w:t xml:space="preserve">can only submit one application </w:t>
      </w:r>
      <w:r>
        <w:rPr>
          <w:rFonts w:eastAsia="Inter" w:cs="Arial"/>
        </w:rPr>
        <w:t>each</w:t>
      </w:r>
      <w:r w:rsidR="00712667">
        <w:rPr>
          <w:rFonts w:eastAsia="Inter" w:cs="Arial"/>
        </w:rPr>
        <w:t xml:space="preserve"> for this Fund</w:t>
      </w:r>
    </w:p>
    <w:p w14:paraId="43AFB558" w14:textId="0B782CA5" w:rsidR="00F779A0" w:rsidRPr="00303A93" w:rsidRDefault="00F779A0" w:rsidP="45B6B00A">
      <w:pPr>
        <w:pStyle w:val="Heading1"/>
        <w:numPr>
          <w:ilvl w:val="0"/>
          <w:numId w:val="12"/>
        </w:numPr>
        <w:rPr>
          <w:rFonts w:eastAsia="Inter" w:cs="Arial"/>
        </w:rPr>
      </w:pPr>
      <w:bookmarkStart w:id="7" w:name="_Toc214490712"/>
      <w:bookmarkStart w:id="8" w:name="_Toc215069458"/>
      <w:r w:rsidRPr="00303A93">
        <w:rPr>
          <w:rFonts w:eastAsia="Inter" w:cs="Arial"/>
        </w:rPr>
        <w:t>Eligibility Criteria</w:t>
      </w:r>
      <w:bookmarkEnd w:id="7"/>
      <w:bookmarkEnd w:id="8"/>
    </w:p>
    <w:p w14:paraId="39621AD0" w14:textId="2B1675F7" w:rsidR="00F779A0" w:rsidRPr="00303A93" w:rsidRDefault="00F779A0" w:rsidP="45B6B00A">
      <w:pPr>
        <w:spacing w:line="276" w:lineRule="auto"/>
        <w:rPr>
          <w:rFonts w:eastAsia="Inter" w:cs="Arial"/>
          <w:color w:val="6B2E36" w:themeColor="text2"/>
        </w:rPr>
      </w:pPr>
      <w:r w:rsidRPr="00303A93">
        <w:rPr>
          <w:rFonts w:eastAsia="Inter" w:cs="Arial"/>
          <w:b/>
          <w:bCs/>
          <w:color w:val="6B2E36" w:themeColor="accent1"/>
        </w:rPr>
        <w:t xml:space="preserve">Your organisation </w:t>
      </w:r>
      <w:r w:rsidR="00EE65F1">
        <w:rPr>
          <w:rFonts w:eastAsia="Inter" w:cs="Arial"/>
          <w:b/>
          <w:bCs/>
          <w:color w:val="6B2E36" w:themeColor="accent1"/>
        </w:rPr>
        <w:t>needs to</w:t>
      </w:r>
      <w:r w:rsidRPr="00303A93">
        <w:rPr>
          <w:rFonts w:eastAsia="Inter" w:cs="Arial"/>
          <w:b/>
          <w:bCs/>
          <w:color w:val="6B2E36" w:themeColor="accent1"/>
        </w:rPr>
        <w:t>:</w:t>
      </w:r>
    </w:p>
    <w:p w14:paraId="3D079B56" w14:textId="42504F5B" w:rsidR="00CF7FB0" w:rsidRPr="00CF7FB0" w:rsidRDefault="00CF7FB0" w:rsidP="00CF7FB0">
      <w:pPr>
        <w:pStyle w:val="ListBullet"/>
        <w:rPr>
          <w:rFonts w:eastAsia="Inter" w:cs="Arial"/>
        </w:rPr>
      </w:pPr>
      <w:r w:rsidRPr="003D4E4C">
        <w:rPr>
          <w:rFonts w:eastAsia="Inter" w:cs="Arial"/>
          <w:b/>
          <w:bCs/>
        </w:rPr>
        <w:t xml:space="preserve">Be a </w:t>
      </w:r>
      <w:r w:rsidRPr="00CF7FB0">
        <w:rPr>
          <w:rFonts w:eastAsia="Inter" w:cs="Arial"/>
          <w:b/>
          <w:bCs/>
        </w:rPr>
        <w:t>charitable organisation</w:t>
      </w:r>
      <w:r w:rsidR="003D4E4C">
        <w:rPr>
          <w:rFonts w:eastAsia="Inter" w:cs="Arial"/>
          <w:b/>
          <w:bCs/>
        </w:rPr>
        <w:t xml:space="preserve"> </w:t>
      </w:r>
      <w:r w:rsidRPr="00CF7FB0">
        <w:rPr>
          <w:rFonts w:eastAsia="Inter" w:cs="Arial"/>
        </w:rPr>
        <w:t>registered in and working in the UK, including: </w:t>
      </w:r>
    </w:p>
    <w:p w14:paraId="67DF16DE" w14:textId="3E6C6CF0" w:rsidR="00CF7FB0" w:rsidRPr="00CF7FB0" w:rsidRDefault="00CF7FB0" w:rsidP="00CF7FB0">
      <w:pPr>
        <w:pStyle w:val="ListBullet"/>
        <w:numPr>
          <w:ilvl w:val="0"/>
          <w:numId w:val="32"/>
        </w:numPr>
        <w:tabs>
          <w:tab w:val="num" w:pos="397"/>
        </w:tabs>
        <w:rPr>
          <w:rFonts w:eastAsia="Inter" w:cs="Arial"/>
        </w:rPr>
      </w:pPr>
      <w:r w:rsidRPr="00CF7FB0">
        <w:rPr>
          <w:rFonts w:eastAsia="Inter" w:cs="Arial"/>
        </w:rPr>
        <w:t xml:space="preserve">Registered charities and Charitable </w:t>
      </w:r>
      <w:r w:rsidR="00C4744B">
        <w:rPr>
          <w:rFonts w:eastAsia="Inter" w:cs="Arial"/>
        </w:rPr>
        <w:t>I</w:t>
      </w:r>
      <w:r w:rsidRPr="00CF7FB0">
        <w:rPr>
          <w:rFonts w:eastAsia="Inter" w:cs="Arial"/>
        </w:rPr>
        <w:t xml:space="preserve">ncorporated </w:t>
      </w:r>
      <w:r w:rsidR="00C4744B">
        <w:rPr>
          <w:rFonts w:eastAsia="Inter" w:cs="Arial"/>
        </w:rPr>
        <w:t>O</w:t>
      </w:r>
      <w:r w:rsidRPr="00CF7FB0">
        <w:rPr>
          <w:rFonts w:eastAsia="Inter" w:cs="Arial"/>
        </w:rPr>
        <w:t>rganisations (CIOs) </w:t>
      </w:r>
    </w:p>
    <w:p w14:paraId="747D40AD" w14:textId="77777777" w:rsidR="00CF7FB0" w:rsidRPr="00CF7FB0" w:rsidRDefault="00CF7FB0" w:rsidP="00CF7FB0">
      <w:pPr>
        <w:pStyle w:val="ListBullet"/>
        <w:numPr>
          <w:ilvl w:val="0"/>
          <w:numId w:val="33"/>
        </w:numPr>
        <w:tabs>
          <w:tab w:val="num" w:pos="397"/>
        </w:tabs>
        <w:rPr>
          <w:rFonts w:eastAsia="Inter" w:cs="Arial"/>
        </w:rPr>
      </w:pPr>
      <w:r w:rsidRPr="00CF7FB0">
        <w:rPr>
          <w:rFonts w:eastAsia="Inter" w:cs="Arial"/>
        </w:rPr>
        <w:t>Community Interest Companies (CICs) that are not-for-profit with an asset lock </w:t>
      </w:r>
    </w:p>
    <w:p w14:paraId="04271A9F" w14:textId="77777777" w:rsidR="00CF7FB0" w:rsidRPr="00CF7FB0" w:rsidRDefault="00CF7FB0" w:rsidP="00CF7FB0">
      <w:pPr>
        <w:pStyle w:val="ListBullet"/>
        <w:numPr>
          <w:ilvl w:val="0"/>
          <w:numId w:val="34"/>
        </w:numPr>
        <w:tabs>
          <w:tab w:val="num" w:pos="397"/>
        </w:tabs>
        <w:rPr>
          <w:rFonts w:eastAsia="Inter" w:cs="Arial"/>
        </w:rPr>
      </w:pPr>
      <w:r w:rsidRPr="00CF7FB0">
        <w:rPr>
          <w:rFonts w:eastAsia="Inter" w:cs="Arial"/>
        </w:rPr>
        <w:t>Other not for profit charitable organisations delivering work aligned with our objects  </w:t>
      </w:r>
    </w:p>
    <w:p w14:paraId="535EC2C0" w14:textId="5890ED09" w:rsidR="006906CF" w:rsidRDefault="006906CF" w:rsidP="00EA4BB0">
      <w:pPr>
        <w:pStyle w:val="ListBullet"/>
        <w:numPr>
          <w:ilvl w:val="0"/>
          <w:numId w:val="35"/>
        </w:numPr>
        <w:pBdr>
          <w:bottom w:val="single" w:sz="2" w:space="5" w:color="000000"/>
        </w:pBdr>
        <w:rPr>
          <w:rFonts w:eastAsia="Inter" w:cs="Arial"/>
        </w:rPr>
      </w:pPr>
      <w:r w:rsidRPr="3D3AFE54">
        <w:rPr>
          <w:rFonts w:eastAsia="Inter" w:cs="Arial"/>
        </w:rPr>
        <w:t>W</w:t>
      </w:r>
      <w:r w:rsidR="00642CCD" w:rsidRPr="3D3AFE54">
        <w:rPr>
          <w:rFonts w:eastAsia="Inter" w:cs="Arial"/>
        </w:rPr>
        <w:t xml:space="preserve">ork closely with and have a strong understanding of parents with children aged </w:t>
      </w:r>
      <w:r w:rsidR="00B568F4">
        <w:rPr>
          <w:rFonts w:eastAsia="Inter" w:cs="Arial"/>
        </w:rPr>
        <w:t xml:space="preserve">newborn to </w:t>
      </w:r>
      <w:r w:rsidR="00642CCD" w:rsidRPr="3D3AFE54">
        <w:rPr>
          <w:rFonts w:eastAsia="Inter" w:cs="Arial"/>
        </w:rPr>
        <w:t xml:space="preserve">five </w:t>
      </w:r>
      <w:r w:rsidR="00B568F4">
        <w:rPr>
          <w:rFonts w:eastAsia="Inter" w:cs="Arial"/>
        </w:rPr>
        <w:t xml:space="preserve">from </w:t>
      </w:r>
      <w:r w:rsidR="00642CCD" w:rsidRPr="00EA4BB0">
        <w:rPr>
          <w:rFonts w:eastAsia="Inter" w:cs="Arial"/>
        </w:rPr>
        <w:t>Black (Caribbean or African, Any Other Black), Pakistani, and Gypsy, Roma and Traveller communities</w:t>
      </w:r>
      <w:r w:rsidR="00B63CB8" w:rsidRPr="3D3AFE54">
        <w:rPr>
          <w:rFonts w:eastAsia="Inter" w:cs="Arial"/>
        </w:rPr>
        <w:t xml:space="preserve"> and/or work with </w:t>
      </w:r>
      <w:r w:rsidR="00B63CB8" w:rsidRPr="00EA4BB0">
        <w:rPr>
          <w:rFonts w:eastAsia="Inter" w:cs="Arial"/>
        </w:rPr>
        <w:t>parents with children aged five and under living in the most deprived 20% of areas nationally</w:t>
      </w:r>
      <w:r w:rsidR="00B63CB8" w:rsidRPr="3D3AFE54">
        <w:rPr>
          <w:rFonts w:eastAsia="Inter" w:cs="Arial"/>
        </w:rPr>
        <w:t>, as measured by the relevant national Index of Multiple Deprivation (e.g. IMD for England and Wales).</w:t>
      </w:r>
    </w:p>
    <w:p w14:paraId="0B3005B4" w14:textId="1B5528C1" w:rsidR="00F04DC2" w:rsidRPr="00865385" w:rsidRDefault="00F04DC2" w:rsidP="00F04DC2">
      <w:pPr>
        <w:pStyle w:val="ListBullet"/>
        <w:rPr>
          <w:rFonts w:eastAsia="Inter" w:cs="Arial"/>
        </w:rPr>
      </w:pPr>
      <w:r w:rsidRPr="00865385">
        <w:rPr>
          <w:rFonts w:eastAsia="Inter" w:cs="Arial"/>
        </w:rPr>
        <w:t xml:space="preserve">Have a year’s worth of accounts that have been audited or independently examined </w:t>
      </w:r>
    </w:p>
    <w:p w14:paraId="4C578848" w14:textId="76CAD70D" w:rsidR="00F04DC2" w:rsidRPr="00865385" w:rsidRDefault="00F04DC2" w:rsidP="00F04DC2">
      <w:pPr>
        <w:pStyle w:val="ListBullet"/>
        <w:rPr>
          <w:rFonts w:eastAsia="Inter" w:cs="Arial"/>
        </w:rPr>
      </w:pPr>
      <w:r w:rsidRPr="00865385">
        <w:rPr>
          <w:rFonts w:eastAsia="Inter" w:cs="Arial"/>
        </w:rPr>
        <w:t xml:space="preserve">Have </w:t>
      </w:r>
      <w:r w:rsidR="00CA62C2">
        <w:rPr>
          <w:rFonts w:eastAsia="Inter" w:cs="Arial"/>
        </w:rPr>
        <w:t xml:space="preserve">an </w:t>
      </w:r>
      <w:r w:rsidRPr="00865385">
        <w:rPr>
          <w:rFonts w:eastAsia="Inter" w:cs="Arial"/>
        </w:rPr>
        <w:t>annual income</w:t>
      </w:r>
      <w:r w:rsidR="005079B5" w:rsidRPr="00865385">
        <w:rPr>
          <w:rFonts w:eastAsia="Inter" w:cs="Arial"/>
        </w:rPr>
        <w:t xml:space="preserve"> </w:t>
      </w:r>
      <w:r w:rsidR="005B04F4">
        <w:rPr>
          <w:rFonts w:eastAsia="Inter" w:cs="Arial"/>
        </w:rPr>
        <w:t>of between</w:t>
      </w:r>
      <w:r w:rsidR="005079B5" w:rsidRPr="00865385">
        <w:rPr>
          <w:rFonts w:eastAsia="Inter" w:cs="Arial"/>
        </w:rPr>
        <w:t xml:space="preserve"> £100,000 and</w:t>
      </w:r>
      <w:r w:rsidRPr="00865385">
        <w:rPr>
          <w:rFonts w:eastAsia="Inter" w:cs="Arial"/>
        </w:rPr>
        <w:t xml:space="preserve"> £</w:t>
      </w:r>
      <w:r w:rsidR="005079B5" w:rsidRPr="00865385">
        <w:rPr>
          <w:rFonts w:eastAsia="Inter" w:cs="Arial"/>
        </w:rPr>
        <w:t>5</w:t>
      </w:r>
      <w:r w:rsidR="007C4B5C">
        <w:rPr>
          <w:rFonts w:eastAsia="Inter" w:cs="Arial"/>
        </w:rPr>
        <w:t xml:space="preserve"> million </w:t>
      </w:r>
      <w:r w:rsidR="00653F7B" w:rsidRPr="00865385">
        <w:rPr>
          <w:rFonts w:eastAsia="Inter" w:cs="Arial"/>
        </w:rPr>
        <w:t>in your most recent published accounts</w:t>
      </w:r>
    </w:p>
    <w:p w14:paraId="15EEC425" w14:textId="77777777" w:rsidR="00F779A0" w:rsidRPr="00303A93" w:rsidRDefault="00F779A0" w:rsidP="45B6B00A">
      <w:pPr>
        <w:pStyle w:val="ListParagraph"/>
        <w:spacing w:after="0" w:line="276" w:lineRule="auto"/>
        <w:rPr>
          <w:rFonts w:eastAsia="Inter" w:cs="Arial"/>
        </w:rPr>
      </w:pPr>
    </w:p>
    <w:p w14:paraId="679BDC98" w14:textId="5FF70D18" w:rsidR="00653F7B" w:rsidRDefault="006B3AC9" w:rsidP="00653F7B">
      <w:pPr>
        <w:spacing w:line="276" w:lineRule="auto"/>
        <w:rPr>
          <w:rFonts w:eastAsia="Inter" w:cs="Arial"/>
          <w:b/>
          <w:bCs/>
          <w:color w:val="6B2E36" w:themeColor="accent1"/>
        </w:rPr>
      </w:pPr>
      <w:r>
        <w:rPr>
          <w:rFonts w:eastAsia="Inter" w:cs="Arial"/>
          <w:b/>
          <w:bCs/>
          <w:color w:val="6B2E36" w:themeColor="accent1"/>
        </w:rPr>
        <w:t xml:space="preserve">Your work </w:t>
      </w:r>
      <w:r w:rsidR="00EE65F1">
        <w:rPr>
          <w:rFonts w:eastAsia="Inter" w:cs="Arial"/>
          <w:b/>
          <w:bCs/>
          <w:color w:val="6B2E36" w:themeColor="accent1"/>
        </w:rPr>
        <w:t>needs to</w:t>
      </w:r>
      <w:r w:rsidR="00653F7B" w:rsidRPr="00303A93">
        <w:rPr>
          <w:rFonts w:eastAsia="Inter" w:cs="Arial"/>
          <w:b/>
          <w:bCs/>
          <w:color w:val="6B2E36" w:themeColor="accent1"/>
        </w:rPr>
        <w:t>:</w:t>
      </w:r>
    </w:p>
    <w:p w14:paraId="3CF778F8" w14:textId="6ABA259B" w:rsidR="00A1561D" w:rsidRPr="00A1561D" w:rsidRDefault="00A1561D" w:rsidP="00A1561D">
      <w:pPr>
        <w:spacing w:line="276" w:lineRule="auto"/>
        <w:rPr>
          <w:rFonts w:eastAsia="Aptos" w:cs="Arial"/>
        </w:rPr>
      </w:pPr>
      <w:r w:rsidRPr="00A1561D">
        <w:rPr>
          <w:rFonts w:cs="Arial"/>
        </w:rPr>
        <w:t xml:space="preserve">Be trusted and valued by the communities </w:t>
      </w:r>
      <w:r>
        <w:rPr>
          <w:rFonts w:cs="Arial"/>
        </w:rPr>
        <w:t>you</w:t>
      </w:r>
      <w:r w:rsidRPr="00A1561D">
        <w:rPr>
          <w:rFonts w:cs="Arial"/>
        </w:rPr>
        <w:t xml:space="preserve"> work with.</w:t>
      </w:r>
      <w:r w:rsidR="00034529">
        <w:rPr>
          <w:rFonts w:cs="Arial"/>
        </w:rPr>
        <w:t xml:space="preserve"> </w:t>
      </w:r>
      <w:r w:rsidRPr="00A1561D">
        <w:rPr>
          <w:rFonts w:cs="Arial"/>
        </w:rPr>
        <w:t xml:space="preserve">Support should be </w:t>
      </w:r>
      <w:r w:rsidR="00E5280C">
        <w:rPr>
          <w:rFonts w:cs="Arial"/>
        </w:rPr>
        <w:t>responsive to</w:t>
      </w:r>
      <w:r w:rsidRPr="00A1561D">
        <w:rPr>
          <w:rFonts w:cs="Arial"/>
        </w:rPr>
        <w:t xml:space="preserve"> and personalised to the needs, preferences, and lived realities of participating families</w:t>
      </w:r>
      <w:r w:rsidR="00034529">
        <w:rPr>
          <w:rFonts w:cs="Arial"/>
        </w:rPr>
        <w:t xml:space="preserve"> and r</w:t>
      </w:r>
      <w:r w:rsidRPr="00A1561D">
        <w:rPr>
          <w:rFonts w:cs="Arial"/>
        </w:rPr>
        <w:t>ooted in both the cultural identity and specific needs of the communities benefiting</w:t>
      </w:r>
      <w:r w:rsidR="00FD3EF2">
        <w:rPr>
          <w:rFonts w:cs="Arial"/>
        </w:rPr>
        <w:t xml:space="preserve"> from it</w:t>
      </w:r>
      <w:r w:rsidR="00034529">
        <w:rPr>
          <w:rFonts w:cs="Arial"/>
        </w:rPr>
        <w:t xml:space="preserve">. </w:t>
      </w:r>
    </w:p>
    <w:p w14:paraId="521CFD65" w14:textId="45FC6AF5" w:rsidR="003E2A74" w:rsidRPr="00A1561D" w:rsidRDefault="0020436E" w:rsidP="00A1561D">
      <w:pPr>
        <w:spacing w:line="276" w:lineRule="auto"/>
        <w:rPr>
          <w:rFonts w:eastAsia="Aptos" w:cs="Arial"/>
        </w:rPr>
      </w:pPr>
      <w:r>
        <w:rPr>
          <w:rFonts w:eastAsia="Aptos" w:cs="Arial"/>
          <w:color w:val="000000" w:themeColor="text1"/>
        </w:rPr>
        <w:t>Your work also needs to b</w:t>
      </w:r>
      <w:r w:rsidR="00811D58" w:rsidRPr="00A1561D">
        <w:rPr>
          <w:rFonts w:eastAsia="Aptos" w:cs="Arial"/>
          <w:color w:val="000000" w:themeColor="text1"/>
        </w:rPr>
        <w:t>e evidenced. This means</w:t>
      </w:r>
      <w:r w:rsidR="0061249A" w:rsidRPr="00A1561D">
        <w:rPr>
          <w:rFonts w:eastAsia="Aptos" w:cs="Arial"/>
          <w:color w:val="000000" w:themeColor="text1"/>
        </w:rPr>
        <w:t xml:space="preserve"> that you have evidence for your activity that:</w:t>
      </w:r>
    </w:p>
    <w:p w14:paraId="14273ACB" w14:textId="64895278" w:rsidR="00114A01" w:rsidRPr="00977F2C" w:rsidRDefault="003E2A74" w:rsidP="00977F2C">
      <w:pPr>
        <w:pStyle w:val="ListParagraph"/>
        <w:numPr>
          <w:ilvl w:val="0"/>
          <w:numId w:val="26"/>
        </w:numPr>
        <w:spacing w:after="0" w:line="276" w:lineRule="auto"/>
        <w:ind w:left="284" w:hanging="284"/>
        <w:rPr>
          <w:rFonts w:cs="Arial"/>
        </w:rPr>
      </w:pPr>
      <w:r w:rsidRPr="00977F2C">
        <w:rPr>
          <w:rFonts w:eastAsia="Aptos" w:cs="Arial"/>
          <w:color w:val="000000" w:themeColor="text1"/>
        </w:rPr>
        <w:t>Is already published at the time of application (on your own website as a minimum</w:t>
      </w:r>
      <w:r w:rsidR="00125713" w:rsidRPr="00977F2C">
        <w:rPr>
          <w:rFonts w:eastAsia="Aptos" w:cs="Arial"/>
          <w:color w:val="000000" w:themeColor="text1"/>
        </w:rPr>
        <w:t xml:space="preserve"> requirement</w:t>
      </w:r>
      <w:r w:rsidRPr="00977F2C">
        <w:rPr>
          <w:rFonts w:eastAsia="Aptos" w:cs="Arial"/>
          <w:color w:val="000000" w:themeColor="text1"/>
        </w:rPr>
        <w:t>)</w:t>
      </w:r>
    </w:p>
    <w:p w14:paraId="6DA7D1D7" w14:textId="296AE6F7" w:rsidR="00114A01" w:rsidRPr="00977F2C" w:rsidRDefault="00BE3272" w:rsidP="00977F2C">
      <w:pPr>
        <w:pStyle w:val="ListParagraph"/>
        <w:numPr>
          <w:ilvl w:val="0"/>
          <w:numId w:val="26"/>
        </w:numPr>
        <w:spacing w:after="0" w:line="276" w:lineRule="auto"/>
        <w:ind w:left="284" w:hanging="284"/>
        <w:rPr>
          <w:rFonts w:cs="Arial"/>
        </w:rPr>
      </w:pPr>
      <w:r w:rsidRPr="00114A01">
        <w:rPr>
          <w:rFonts w:eastAsia="Aptos" w:cs="Arial"/>
          <w:color w:val="000000" w:themeColor="text1"/>
        </w:rPr>
        <w:t xml:space="preserve">Includes data that can be disaggregated, </w:t>
      </w:r>
      <w:r w:rsidRPr="00114A01">
        <w:rPr>
          <w:rFonts w:eastAsia="Inter" w:cs="Arial"/>
        </w:rPr>
        <w:t>allowing outcomes to be broken down for specific populations or groups</w:t>
      </w:r>
    </w:p>
    <w:p w14:paraId="3184E181" w14:textId="6C33373A" w:rsidR="002F653A" w:rsidRPr="00172D0A" w:rsidRDefault="002F653A" w:rsidP="00977F2C">
      <w:pPr>
        <w:pStyle w:val="ListParagraph"/>
        <w:numPr>
          <w:ilvl w:val="0"/>
          <w:numId w:val="26"/>
        </w:numPr>
        <w:spacing w:after="0" w:line="276" w:lineRule="auto"/>
        <w:ind w:left="284" w:hanging="284"/>
        <w:rPr>
          <w:rFonts w:eastAsia="Inter" w:cs="Arial"/>
        </w:rPr>
      </w:pPr>
      <w:r w:rsidRPr="00114A01">
        <w:rPr>
          <w:rFonts w:eastAsia="Aptos" w:cs="Arial"/>
          <w:color w:val="000000" w:themeColor="text1"/>
        </w:rPr>
        <w:t>Demonstrates contribution to improvement in at least one early childhood development area, i.e. child’s physical health, social and emotional development and cognitive development</w:t>
      </w:r>
    </w:p>
    <w:p w14:paraId="75965AB4" w14:textId="77777777" w:rsidR="00BE3272" w:rsidRDefault="00BE3272" w:rsidP="00977F2C">
      <w:pPr>
        <w:pStyle w:val="ListParagraph"/>
        <w:numPr>
          <w:ilvl w:val="0"/>
          <w:numId w:val="26"/>
        </w:numPr>
        <w:spacing w:after="0" w:line="276" w:lineRule="auto"/>
        <w:ind w:left="284" w:hanging="284"/>
        <w:rPr>
          <w:rFonts w:cs="Arial"/>
        </w:rPr>
      </w:pPr>
      <w:r w:rsidRPr="00B16AB0">
        <w:rPr>
          <w:rFonts w:cs="Arial"/>
        </w:rPr>
        <w:t>Demonstrates fidelity to evidence-based early childhood practice</w:t>
      </w:r>
    </w:p>
    <w:p w14:paraId="418C7E0E" w14:textId="70029586" w:rsidR="003E2A74" w:rsidRPr="00B568F4" w:rsidRDefault="003E2A74" w:rsidP="00114A01">
      <w:pPr>
        <w:pStyle w:val="ListBullet"/>
        <w:tabs>
          <w:tab w:val="clear" w:pos="397"/>
        </w:tabs>
        <w:ind w:left="0" w:firstLine="0"/>
        <w:rPr>
          <w:rFonts w:cs="Arial"/>
        </w:rPr>
      </w:pPr>
    </w:p>
    <w:p w14:paraId="6D05371B" w14:textId="77777777" w:rsidR="00653F7B" w:rsidRDefault="00653F7B" w:rsidP="45B6B00A">
      <w:pPr>
        <w:spacing w:line="276" w:lineRule="auto"/>
        <w:rPr>
          <w:rFonts w:eastAsia="Inter" w:cs="Arial"/>
          <w:b/>
          <w:bCs/>
          <w:color w:val="6B2E36" w:themeColor="accent1"/>
        </w:rPr>
      </w:pPr>
    </w:p>
    <w:p w14:paraId="03E78FB2" w14:textId="7992B611" w:rsidR="00F779A0" w:rsidRPr="00303A93" w:rsidRDefault="00F779A0" w:rsidP="45B6B00A">
      <w:pPr>
        <w:spacing w:line="276" w:lineRule="auto"/>
        <w:rPr>
          <w:rFonts w:eastAsia="Inter" w:cs="Arial"/>
          <w:b/>
          <w:bCs/>
          <w:color w:val="6B2E36" w:themeColor="text2"/>
        </w:rPr>
      </w:pPr>
      <w:r w:rsidRPr="00303A93">
        <w:rPr>
          <w:rFonts w:eastAsia="Inter" w:cs="Arial"/>
          <w:b/>
          <w:bCs/>
          <w:color w:val="6B2E36" w:themeColor="accent1"/>
        </w:rPr>
        <w:t xml:space="preserve">We </w:t>
      </w:r>
      <w:r w:rsidR="00D57845">
        <w:rPr>
          <w:rFonts w:eastAsia="Inter" w:cs="Arial"/>
          <w:b/>
          <w:bCs/>
          <w:color w:val="6B2E36" w:themeColor="accent1"/>
        </w:rPr>
        <w:t xml:space="preserve">won’t </w:t>
      </w:r>
      <w:r w:rsidRPr="00303A93">
        <w:rPr>
          <w:rFonts w:eastAsia="Inter" w:cs="Arial"/>
          <w:b/>
          <w:bCs/>
          <w:color w:val="6B2E36" w:themeColor="accent1"/>
        </w:rPr>
        <w:t>fund:</w:t>
      </w:r>
    </w:p>
    <w:p w14:paraId="449E19D8" w14:textId="417678E2" w:rsidR="00597E42" w:rsidRPr="00597E42" w:rsidRDefault="00597E42" w:rsidP="00F5303A">
      <w:pPr>
        <w:pStyle w:val="ListBullet"/>
        <w:rPr>
          <w:rFonts w:eastAsia="Inter" w:cs="Arial"/>
        </w:rPr>
      </w:pPr>
      <w:r>
        <w:rPr>
          <w:rFonts w:eastAsia="Aptos" w:cs="Arial"/>
          <w:color w:val="000000" w:themeColor="text1"/>
        </w:rPr>
        <w:t>A</w:t>
      </w:r>
      <w:r w:rsidRPr="00B16AB0">
        <w:rPr>
          <w:rFonts w:eastAsia="Aptos" w:cs="Arial"/>
          <w:color w:val="000000" w:themeColor="text1"/>
        </w:rPr>
        <w:t xml:space="preserve">ctivity </w:t>
      </w:r>
      <w:r w:rsidR="00406C19">
        <w:rPr>
          <w:rFonts w:eastAsia="Aptos" w:cs="Arial"/>
          <w:color w:val="000000" w:themeColor="text1"/>
        </w:rPr>
        <w:t>focused on</w:t>
      </w:r>
      <w:r w:rsidRPr="00B16AB0">
        <w:rPr>
          <w:rFonts w:eastAsia="Aptos" w:cs="Arial"/>
          <w:color w:val="000000" w:themeColor="text1"/>
        </w:rPr>
        <w:t xml:space="preserve"> pregnancy </w:t>
      </w:r>
      <w:r w:rsidR="001D1FC4">
        <w:rPr>
          <w:rFonts w:eastAsia="Aptos" w:cs="Arial"/>
          <w:color w:val="000000" w:themeColor="text1"/>
        </w:rPr>
        <w:t>(</w:t>
      </w:r>
      <w:r>
        <w:rPr>
          <w:rFonts w:eastAsia="Aptos" w:cs="Arial"/>
          <w:color w:val="000000" w:themeColor="text1"/>
        </w:rPr>
        <w:t xml:space="preserve">a </w:t>
      </w:r>
      <w:r w:rsidR="00456B46">
        <w:rPr>
          <w:rFonts w:eastAsia="Aptos" w:cs="Arial"/>
          <w:color w:val="000000" w:themeColor="text1"/>
        </w:rPr>
        <w:t xml:space="preserve">maternity equity </w:t>
      </w:r>
      <w:r>
        <w:rPr>
          <w:rFonts w:eastAsia="Aptos" w:cs="Arial"/>
          <w:color w:val="000000" w:themeColor="text1"/>
        </w:rPr>
        <w:t xml:space="preserve">fund </w:t>
      </w:r>
      <w:r w:rsidRPr="00B16AB0">
        <w:rPr>
          <w:rFonts w:eastAsia="Aptos" w:cs="Arial"/>
          <w:color w:val="000000" w:themeColor="text1"/>
        </w:rPr>
        <w:t>will open Summer 2026</w:t>
      </w:r>
      <w:r w:rsidR="001D1FC4">
        <w:rPr>
          <w:rFonts w:eastAsia="Aptos" w:cs="Arial"/>
          <w:color w:val="000000" w:themeColor="text1"/>
        </w:rPr>
        <w:t>)</w:t>
      </w:r>
    </w:p>
    <w:p w14:paraId="488D2BB1" w14:textId="15ED1DD4" w:rsidR="00F5303A" w:rsidRPr="00F5303A" w:rsidRDefault="00F5303A" w:rsidP="00F5303A">
      <w:pPr>
        <w:pStyle w:val="ListBullet"/>
        <w:rPr>
          <w:rFonts w:eastAsia="Inter" w:cs="Arial"/>
        </w:rPr>
      </w:pPr>
      <w:r w:rsidRPr="00F5303A">
        <w:rPr>
          <w:rFonts w:eastAsia="Inter" w:cs="Arial"/>
        </w:rPr>
        <w:t xml:space="preserve">Work that benefits people outside the UK </w:t>
      </w:r>
    </w:p>
    <w:p w14:paraId="6AD211B8" w14:textId="77777777" w:rsidR="00F5303A" w:rsidRPr="00F5303A" w:rsidRDefault="00F5303A" w:rsidP="00F5303A">
      <w:pPr>
        <w:pStyle w:val="ListBullet"/>
        <w:rPr>
          <w:rFonts w:eastAsia="Inter" w:cs="Arial"/>
        </w:rPr>
      </w:pPr>
      <w:r w:rsidRPr="00F5303A">
        <w:rPr>
          <w:rFonts w:eastAsia="Inter" w:cs="Arial"/>
        </w:rPr>
        <w:t xml:space="preserve">Work that has already taken place </w:t>
      </w:r>
    </w:p>
    <w:p w14:paraId="17FEB9AE" w14:textId="0BA839FB" w:rsidR="00F5303A" w:rsidRPr="00F5303A" w:rsidRDefault="00F5303A" w:rsidP="00F5303A">
      <w:pPr>
        <w:pStyle w:val="ListBullet"/>
        <w:rPr>
          <w:rFonts w:eastAsia="Inter" w:cs="Arial"/>
        </w:rPr>
      </w:pPr>
      <w:r w:rsidRPr="00F5303A">
        <w:rPr>
          <w:rFonts w:eastAsia="Inter" w:cs="Arial"/>
        </w:rPr>
        <w:t>Proposals that are only for the benefit of an individual</w:t>
      </w:r>
    </w:p>
    <w:p w14:paraId="2226092D" w14:textId="77777777" w:rsidR="00F5303A" w:rsidRPr="00F5303A" w:rsidRDefault="00F5303A" w:rsidP="00F5303A">
      <w:pPr>
        <w:pStyle w:val="ListBullet"/>
        <w:rPr>
          <w:rFonts w:eastAsia="Inter" w:cs="Arial"/>
        </w:rPr>
      </w:pPr>
      <w:r w:rsidRPr="00F5303A">
        <w:rPr>
          <w:rFonts w:eastAsia="Inter" w:cs="Arial"/>
        </w:rPr>
        <w:t xml:space="preserve">Work that is not legally charitable </w:t>
      </w:r>
    </w:p>
    <w:p w14:paraId="283AC955" w14:textId="77777777" w:rsidR="00F5303A" w:rsidRPr="00F5303A" w:rsidRDefault="00F5303A" w:rsidP="00F5303A">
      <w:pPr>
        <w:pStyle w:val="ListBullet"/>
        <w:rPr>
          <w:rFonts w:eastAsia="Inter" w:cs="Arial"/>
        </w:rPr>
      </w:pPr>
      <w:r w:rsidRPr="00F5303A">
        <w:rPr>
          <w:rFonts w:eastAsia="Inter" w:cs="Arial"/>
        </w:rPr>
        <w:t xml:space="preserve">Local authorities or work usually considered a statutory responsibility </w:t>
      </w:r>
    </w:p>
    <w:p w14:paraId="71E5BC18" w14:textId="77777777" w:rsidR="00F5303A" w:rsidRDefault="00F5303A" w:rsidP="00F5303A">
      <w:pPr>
        <w:pStyle w:val="ListBullet"/>
        <w:rPr>
          <w:rFonts w:eastAsia="Inter" w:cs="Arial"/>
        </w:rPr>
      </w:pPr>
      <w:r w:rsidRPr="00F5303A">
        <w:rPr>
          <w:rFonts w:eastAsia="Inter" w:cs="Arial"/>
        </w:rPr>
        <w:t>Activity that actively seeks to proselytise or promote any religion</w:t>
      </w:r>
    </w:p>
    <w:p w14:paraId="72A60347" w14:textId="61F1C238" w:rsidR="0012509E" w:rsidRPr="00D45398" w:rsidRDefault="0012509E" w:rsidP="0012509E">
      <w:pPr>
        <w:pStyle w:val="ListBullet"/>
        <w:rPr>
          <w:rFonts w:eastAsia="Inter" w:cs="Arial"/>
        </w:rPr>
      </w:pPr>
      <w:r w:rsidRPr="00D45398">
        <w:rPr>
          <w:rFonts w:eastAsia="Inter" w:cs="Arial"/>
        </w:rPr>
        <w:t xml:space="preserve">Organisations that </w:t>
      </w:r>
      <w:r w:rsidR="00AF6729" w:rsidRPr="00D45398">
        <w:rPr>
          <w:rFonts w:eastAsia="Inter" w:cs="Arial"/>
        </w:rPr>
        <w:t>can’t</w:t>
      </w:r>
      <w:r w:rsidRPr="00D45398">
        <w:rPr>
          <w:rFonts w:eastAsia="Inter" w:cs="Arial"/>
        </w:rPr>
        <w:t xml:space="preserve"> show</w:t>
      </w:r>
      <w:r w:rsidR="00D45398" w:rsidRPr="00D45398">
        <w:rPr>
          <w:rFonts w:eastAsia="Inter" w:cs="Arial"/>
        </w:rPr>
        <w:t xml:space="preserve"> evidence of</w:t>
      </w:r>
      <w:r w:rsidRPr="00D45398">
        <w:rPr>
          <w:rFonts w:eastAsia="Inter" w:cs="Arial"/>
        </w:rPr>
        <w:t xml:space="preserve"> impact </w:t>
      </w:r>
    </w:p>
    <w:p w14:paraId="5FF44F5E" w14:textId="628DD034" w:rsidR="00F779A0" w:rsidRPr="00303A93" w:rsidRDefault="00F779A0" w:rsidP="45B6B00A">
      <w:pPr>
        <w:pStyle w:val="Heading2"/>
        <w:rPr>
          <w:rFonts w:eastAsia="Inter" w:cs="Arial"/>
        </w:rPr>
      </w:pPr>
      <w:bookmarkStart w:id="9" w:name="_Toc214490713"/>
      <w:bookmarkStart w:id="10" w:name="_Toc215069460"/>
      <w:r w:rsidRPr="00303A93">
        <w:rPr>
          <w:rFonts w:eastAsia="Inter" w:cs="Arial"/>
        </w:rPr>
        <w:t>Already funded by the Henry Smith Foundation?</w:t>
      </w:r>
      <w:bookmarkEnd w:id="9"/>
      <w:bookmarkEnd w:id="10"/>
    </w:p>
    <w:p w14:paraId="3A95BD96" w14:textId="427B387E" w:rsidR="00F779A0" w:rsidRPr="00303A93" w:rsidRDefault="00F779A0" w:rsidP="45B6B00A">
      <w:pPr>
        <w:rPr>
          <w:rFonts w:eastAsia="Inter" w:cs="Arial"/>
        </w:rPr>
      </w:pPr>
      <w:r w:rsidRPr="00303A93">
        <w:rPr>
          <w:rFonts w:eastAsia="Inter" w:cs="Arial"/>
        </w:rPr>
        <w:t xml:space="preserve">If you currently receive a Henry Smith Foundation grant, you can still </w:t>
      </w:r>
      <w:r w:rsidR="00FE6C45" w:rsidRPr="00303A93">
        <w:rPr>
          <w:rFonts w:eastAsia="Inter" w:cs="Arial"/>
        </w:rPr>
        <w:t>apply</w:t>
      </w:r>
      <w:r w:rsidR="00FE6C45">
        <w:rPr>
          <w:rFonts w:eastAsia="Inter" w:cs="Arial"/>
        </w:rPr>
        <w:t xml:space="preserve">. </w:t>
      </w:r>
    </w:p>
    <w:p w14:paraId="1D9707AC" w14:textId="77777777" w:rsidR="00F779A0" w:rsidRPr="00303A93" w:rsidRDefault="00F779A0" w:rsidP="45B6B00A">
      <w:pPr>
        <w:pStyle w:val="Heading2"/>
        <w:rPr>
          <w:rFonts w:eastAsia="Inter" w:cs="Arial"/>
        </w:rPr>
      </w:pPr>
      <w:bookmarkStart w:id="11" w:name="_Toc214490714"/>
      <w:bookmarkStart w:id="12" w:name="_Toc215069461"/>
      <w:r w:rsidRPr="00303A93">
        <w:rPr>
          <w:rFonts w:eastAsia="Inter" w:cs="Arial"/>
        </w:rPr>
        <w:t>Not sure if you’re eligible?</w:t>
      </w:r>
      <w:bookmarkEnd w:id="11"/>
      <w:bookmarkEnd w:id="12"/>
    </w:p>
    <w:p w14:paraId="460E25B4" w14:textId="174B880E" w:rsidR="00F779A0" w:rsidRPr="00303A93" w:rsidRDefault="00F779A0" w:rsidP="45B6B00A">
      <w:pPr>
        <w:rPr>
          <w:rFonts w:eastAsia="Inter" w:cs="Arial"/>
        </w:rPr>
      </w:pPr>
      <w:r w:rsidRPr="00303A93">
        <w:rPr>
          <w:rFonts w:eastAsia="Inter" w:cs="Arial"/>
        </w:rPr>
        <w:t xml:space="preserve">We’re happy to talk it through. </w:t>
      </w:r>
      <w:hyperlink r:id="rId15">
        <w:r w:rsidRPr="00303A93">
          <w:rPr>
            <w:rStyle w:val="Hyperlink"/>
            <w:rFonts w:eastAsia="Inter" w:cs="Arial"/>
            <w:color w:val="0070C0"/>
          </w:rPr>
          <w:t>Contact us</w:t>
        </w:r>
      </w:hyperlink>
      <w:r w:rsidRPr="00303A93">
        <w:rPr>
          <w:rFonts w:eastAsia="Inter" w:cs="Arial"/>
        </w:rPr>
        <w:t xml:space="preserve"> for an informal chat.</w:t>
      </w:r>
    </w:p>
    <w:p w14:paraId="32CDDB82" w14:textId="1938BE4C" w:rsidR="00331154" w:rsidRPr="00303A93" w:rsidRDefault="00331154" w:rsidP="45B6B00A">
      <w:pPr>
        <w:pStyle w:val="Heading1"/>
        <w:numPr>
          <w:ilvl w:val="0"/>
          <w:numId w:val="12"/>
        </w:numPr>
        <w:rPr>
          <w:rFonts w:eastAsia="Inter" w:cs="Arial"/>
        </w:rPr>
      </w:pPr>
      <w:bookmarkStart w:id="13" w:name="_Toc214490715"/>
      <w:bookmarkStart w:id="14" w:name="_Toc215069462"/>
      <w:r w:rsidRPr="00303A93">
        <w:rPr>
          <w:rFonts w:eastAsia="Inter" w:cs="Arial"/>
        </w:rPr>
        <w:t>How to apply</w:t>
      </w:r>
      <w:bookmarkEnd w:id="13"/>
      <w:bookmarkEnd w:id="14"/>
    </w:p>
    <w:p w14:paraId="02FBF189" w14:textId="322B5BEF" w:rsidR="00331154" w:rsidRDefault="00291D97" w:rsidP="00413B33">
      <w:pPr>
        <w:spacing w:after="0"/>
        <w:rPr>
          <w:rFonts w:eastAsia="Inter" w:cs="Arial"/>
        </w:rPr>
      </w:pPr>
      <w:r>
        <w:br/>
      </w:r>
      <w:r>
        <w:br/>
      </w:r>
      <w:r>
        <w:br/>
      </w:r>
      <w:r>
        <w:br/>
      </w:r>
      <w:r>
        <w:br/>
      </w:r>
      <w:r>
        <w:rPr>
          <w:noProof/>
        </w:rPr>
        <w:drawing>
          <wp:anchor distT="0" distB="0" distL="114300" distR="114300" simplePos="0" relativeHeight="251658240" behindDoc="1" locked="0" layoutInCell="1" allowOverlap="1" wp14:anchorId="79106DB8" wp14:editId="18431D97">
            <wp:simplePos x="0" y="0"/>
            <wp:positionH relativeFrom="margin">
              <wp:posOffset>2540</wp:posOffset>
            </wp:positionH>
            <wp:positionV relativeFrom="paragraph">
              <wp:posOffset>264160</wp:posOffset>
            </wp:positionV>
            <wp:extent cx="5486400" cy="924560"/>
            <wp:effectExtent l="19050" t="0" r="38100" b="0"/>
            <wp:wrapTight wrapText="bothSides">
              <wp:wrapPolygon edited="0">
                <wp:start x="-75" y="4451"/>
                <wp:lineTo x="-75" y="6231"/>
                <wp:lineTo x="450" y="12462"/>
                <wp:lineTo x="-75" y="15577"/>
                <wp:lineTo x="-75" y="17357"/>
                <wp:lineTo x="20850" y="17357"/>
                <wp:lineTo x="20925" y="16467"/>
                <wp:lineTo x="21675" y="11126"/>
                <wp:lineTo x="21525" y="10236"/>
                <wp:lineTo x="20850" y="4451"/>
                <wp:lineTo x="-75" y="4451"/>
              </wp:wrapPolygon>
            </wp:wrapTight>
            <wp:docPr id="17020835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00331154" w:rsidRPr="00303A93">
        <w:rPr>
          <w:rFonts w:eastAsia="Inter" w:cs="Arial"/>
        </w:rPr>
        <w:t>We’ve kept the process simple and clear. Here’s what to expect at each stage.</w:t>
      </w:r>
    </w:p>
    <w:p w14:paraId="0E6B3643" w14:textId="28C14DE2" w:rsidR="00331154" w:rsidRPr="00303A93" w:rsidRDefault="00331154" w:rsidP="45B6B00A">
      <w:pPr>
        <w:pStyle w:val="Heading2"/>
        <w:rPr>
          <w:rFonts w:eastAsia="Inter" w:cs="Arial"/>
        </w:rPr>
      </w:pPr>
      <w:bookmarkStart w:id="15" w:name="_Toc214490716"/>
      <w:bookmarkStart w:id="16" w:name="_Toc215069463"/>
      <w:r w:rsidRPr="3A8F0EE5">
        <w:rPr>
          <w:rFonts w:eastAsia="Inter" w:cs="Arial"/>
        </w:rPr>
        <w:t>Eligibility quiz</w:t>
      </w:r>
      <w:bookmarkEnd w:id="15"/>
      <w:bookmarkEnd w:id="16"/>
      <w:r w:rsidRPr="3A8F0EE5">
        <w:rPr>
          <w:rFonts w:eastAsia="Inter" w:cs="Arial"/>
        </w:rPr>
        <w:t xml:space="preserve"> </w:t>
      </w:r>
    </w:p>
    <w:p w14:paraId="7740878C" w14:textId="5C6844AC" w:rsidR="00783362" w:rsidRDefault="005D6861" w:rsidP="45B6B00A">
      <w:pPr>
        <w:rPr>
          <w:rFonts w:eastAsia="Inter" w:cs="Arial"/>
        </w:rPr>
      </w:pPr>
      <w:r>
        <w:rPr>
          <w:rFonts w:eastAsia="Inter" w:cs="Arial"/>
        </w:rPr>
        <w:t>Take our</w:t>
      </w:r>
      <w:r w:rsidR="00331154" w:rsidRPr="00303A93">
        <w:rPr>
          <w:rFonts w:eastAsia="Inter" w:cs="Arial"/>
        </w:rPr>
        <w:t xml:space="preserve"> sho</w:t>
      </w:r>
      <w:r w:rsidR="00297AC7" w:rsidRPr="00303A93">
        <w:rPr>
          <w:rFonts w:eastAsia="Inter" w:cs="Arial"/>
        </w:rPr>
        <w:t>r</w:t>
      </w:r>
      <w:r w:rsidR="00331154" w:rsidRPr="00303A93">
        <w:rPr>
          <w:rFonts w:eastAsia="Inter" w:cs="Arial"/>
        </w:rPr>
        <w:t xml:space="preserve">t </w:t>
      </w:r>
      <w:hyperlink r:id="rId21" w:history="1">
        <w:r w:rsidR="00331154" w:rsidRPr="00BE3272">
          <w:rPr>
            <w:rStyle w:val="Hyperlink"/>
            <w:rFonts w:eastAsia="Inter" w:cs="Arial"/>
          </w:rPr>
          <w:t>eligibility quiz</w:t>
        </w:r>
      </w:hyperlink>
      <w:r w:rsidR="00485A60" w:rsidRPr="00BE3272">
        <w:rPr>
          <w:rFonts w:eastAsia="Inter" w:cs="Arial"/>
        </w:rPr>
        <w:t xml:space="preserve"> o</w:t>
      </w:r>
      <w:r w:rsidR="00485A60" w:rsidRPr="00303A93">
        <w:rPr>
          <w:rFonts w:eastAsia="Inter" w:cs="Arial"/>
        </w:rPr>
        <w:t xml:space="preserve">n </w:t>
      </w:r>
      <w:r w:rsidRPr="00D1206C">
        <w:t>our website</w:t>
      </w:r>
      <w:r w:rsidR="00331154" w:rsidRPr="00303A93">
        <w:rPr>
          <w:rFonts w:eastAsia="Inter" w:cs="Arial"/>
        </w:rPr>
        <w:t xml:space="preserve"> to check if you are eligible to apply. </w:t>
      </w:r>
    </w:p>
    <w:p w14:paraId="253D6BEF" w14:textId="635F3727" w:rsidR="006C3E38" w:rsidRDefault="00D077BB" w:rsidP="45B6B00A">
      <w:pPr>
        <w:rPr>
          <w:rFonts w:eastAsia="Inter" w:cs="Arial"/>
        </w:rPr>
      </w:pPr>
      <w:r>
        <w:rPr>
          <w:rFonts w:eastAsia="Inter" w:cs="Arial"/>
        </w:rPr>
        <w:t>The Fund opens on</w:t>
      </w:r>
      <w:r w:rsidRPr="00D077BB">
        <w:rPr>
          <w:rFonts w:eastAsia="Inter" w:cs="Arial"/>
        </w:rPr>
        <w:t xml:space="preserve"> </w:t>
      </w:r>
      <w:r w:rsidRPr="00A352E7">
        <w:rPr>
          <w:rFonts w:eastAsia="Inter" w:cs="Arial"/>
          <w:b/>
          <w:bCs/>
        </w:rPr>
        <w:t>3 Ju</w:t>
      </w:r>
      <w:r w:rsidR="0086046D" w:rsidRPr="00A352E7">
        <w:rPr>
          <w:rFonts w:eastAsia="Inter" w:cs="Arial"/>
          <w:b/>
          <w:bCs/>
        </w:rPr>
        <w:t>ne</w:t>
      </w:r>
      <w:r w:rsidRPr="00A352E7">
        <w:rPr>
          <w:rFonts w:eastAsia="Inter" w:cs="Arial"/>
          <w:b/>
          <w:bCs/>
        </w:rPr>
        <w:t xml:space="preserve"> 202</w:t>
      </w:r>
      <w:r w:rsidR="0086046D" w:rsidRPr="00A352E7">
        <w:rPr>
          <w:rFonts w:eastAsia="Inter" w:cs="Arial"/>
          <w:b/>
          <w:bCs/>
        </w:rPr>
        <w:t xml:space="preserve">6 </w:t>
      </w:r>
      <w:r w:rsidRPr="00A352E7">
        <w:rPr>
          <w:rFonts w:eastAsia="Inter" w:cs="Arial"/>
          <w:b/>
          <w:bCs/>
        </w:rPr>
        <w:t>at 9am</w:t>
      </w:r>
      <w:r w:rsidR="0086046D" w:rsidRPr="00A352E7">
        <w:rPr>
          <w:rFonts w:eastAsia="Inter" w:cs="Arial"/>
          <w:b/>
          <w:bCs/>
        </w:rPr>
        <w:t>.</w:t>
      </w:r>
    </w:p>
    <w:p w14:paraId="76FC5C06" w14:textId="3B95DF52" w:rsidR="00A945B9" w:rsidRPr="00303A93" w:rsidRDefault="00A945B9" w:rsidP="00A945B9">
      <w:pPr>
        <w:pStyle w:val="Heading2"/>
        <w:rPr>
          <w:rFonts w:eastAsia="Inter" w:cs="Arial"/>
        </w:rPr>
      </w:pPr>
      <w:r>
        <w:rPr>
          <w:rFonts w:eastAsia="Inter" w:cs="Arial"/>
        </w:rPr>
        <w:t>Expression of Interest (EOI)</w:t>
      </w:r>
      <w:r w:rsidRPr="00303A93">
        <w:rPr>
          <w:rFonts w:eastAsia="Inter" w:cs="Arial"/>
        </w:rPr>
        <w:t xml:space="preserve"> </w:t>
      </w:r>
    </w:p>
    <w:p w14:paraId="0002646B" w14:textId="458E7F61" w:rsidR="00A92439" w:rsidRPr="00533107" w:rsidRDefault="004805C0" w:rsidP="00A92439">
      <w:pPr>
        <w:rPr>
          <w:rFonts w:eastAsia="Inter" w:cs="Arial"/>
        </w:rPr>
      </w:pPr>
      <w:r w:rsidRPr="004805C0">
        <w:rPr>
          <w:rFonts w:eastAsia="Inter" w:cs="Arial"/>
        </w:rPr>
        <w:t xml:space="preserve">Help us decide if your work fits before you spend time on a full application. It’s a short form with approximately </w:t>
      </w:r>
      <w:r w:rsidR="0086046D">
        <w:rPr>
          <w:rFonts w:eastAsia="Inter" w:cs="Arial"/>
        </w:rPr>
        <w:t>four</w:t>
      </w:r>
      <w:r w:rsidRPr="004805C0">
        <w:rPr>
          <w:rFonts w:eastAsia="Inter" w:cs="Arial"/>
        </w:rPr>
        <w:t xml:space="preserve"> questions. </w:t>
      </w:r>
      <w:r w:rsidRPr="00303A93">
        <w:rPr>
          <w:rFonts w:eastAsia="Inter" w:cs="Arial"/>
        </w:rPr>
        <w:t xml:space="preserve">You can find a </w:t>
      </w:r>
      <w:r w:rsidRPr="00533107">
        <w:rPr>
          <w:rFonts w:eastAsia="Inter" w:cs="Arial"/>
        </w:rPr>
        <w:t xml:space="preserve">sample EOI on </w:t>
      </w:r>
      <w:hyperlink r:id="rId22" w:anchor="resources">
        <w:r w:rsidRPr="00533107">
          <w:rPr>
            <w:rStyle w:val="Hyperlink"/>
            <w:rFonts w:eastAsia="Inter" w:cs="Arial"/>
            <w:color w:val="auto"/>
          </w:rPr>
          <w:t>our website</w:t>
        </w:r>
      </w:hyperlink>
      <w:r w:rsidRPr="00533107">
        <w:rPr>
          <w:rFonts w:eastAsia="Inter" w:cs="Arial"/>
        </w:rPr>
        <w:t>.</w:t>
      </w:r>
      <w:r w:rsidR="00A92439" w:rsidRPr="00533107">
        <w:rPr>
          <w:rFonts w:eastAsia="Inter" w:cs="Arial"/>
        </w:rPr>
        <w:t xml:space="preserve"> Accessibility support is available – see section 8 for more details.</w:t>
      </w:r>
    </w:p>
    <w:p w14:paraId="3DDF8901" w14:textId="20FA68F8" w:rsidR="004805C0" w:rsidRPr="00A352E7" w:rsidRDefault="004805C0" w:rsidP="004805C0">
      <w:pPr>
        <w:rPr>
          <w:rFonts w:eastAsia="Inter" w:cs="Arial"/>
          <w:b/>
          <w:bCs/>
        </w:rPr>
      </w:pPr>
      <w:r w:rsidRPr="004805C0">
        <w:rPr>
          <w:rFonts w:eastAsia="Inter" w:cs="Arial"/>
        </w:rPr>
        <w:t xml:space="preserve">Deadline to submit EOI: </w:t>
      </w:r>
      <w:r w:rsidR="006734BE" w:rsidRPr="00A352E7">
        <w:rPr>
          <w:rFonts w:eastAsia="Inter" w:cs="Arial"/>
          <w:b/>
          <w:bCs/>
        </w:rPr>
        <w:t>1 July</w:t>
      </w:r>
      <w:r w:rsidR="00BE3272">
        <w:rPr>
          <w:rFonts w:eastAsia="Inter" w:cs="Arial"/>
          <w:b/>
          <w:bCs/>
        </w:rPr>
        <w:t xml:space="preserve"> 2026,</w:t>
      </w:r>
      <w:r w:rsidR="006734BE" w:rsidRPr="00A352E7">
        <w:rPr>
          <w:rFonts w:eastAsia="Inter" w:cs="Arial"/>
          <w:b/>
          <w:bCs/>
        </w:rPr>
        <w:t xml:space="preserve"> </w:t>
      </w:r>
      <w:r w:rsidR="00BE3272" w:rsidRPr="00A352E7">
        <w:rPr>
          <w:rFonts w:eastAsia="Inter" w:cs="Arial"/>
          <w:b/>
          <w:bCs/>
        </w:rPr>
        <w:t xml:space="preserve">5pm </w:t>
      </w:r>
    </w:p>
    <w:p w14:paraId="59C62528" w14:textId="4A0E2C7A" w:rsidR="004805C0" w:rsidRPr="004805C0" w:rsidRDefault="004805C0" w:rsidP="004805C0">
      <w:pPr>
        <w:rPr>
          <w:rFonts w:eastAsia="Inter" w:cs="Arial"/>
        </w:rPr>
      </w:pPr>
      <w:r w:rsidRPr="004805C0">
        <w:rPr>
          <w:rFonts w:eastAsia="Inter" w:cs="Arial"/>
        </w:rPr>
        <w:t>We</w:t>
      </w:r>
      <w:r w:rsidR="00966B4E">
        <w:rPr>
          <w:rFonts w:eastAsia="Inter" w:cs="Arial"/>
        </w:rPr>
        <w:t xml:space="preserve"> aim to </w:t>
      </w:r>
      <w:r w:rsidRPr="004805C0">
        <w:rPr>
          <w:rFonts w:eastAsia="Inter" w:cs="Arial"/>
        </w:rPr>
        <w:t>tell you by</w:t>
      </w:r>
      <w:r w:rsidR="006655FE">
        <w:rPr>
          <w:rFonts w:eastAsia="Inter" w:cs="Arial"/>
        </w:rPr>
        <w:t xml:space="preserve"> the week </w:t>
      </w:r>
      <w:r w:rsidR="00D7709E">
        <w:rPr>
          <w:rFonts w:eastAsia="Inter" w:cs="Arial"/>
        </w:rPr>
        <w:t>ending</w:t>
      </w:r>
      <w:r w:rsidRPr="004805C0">
        <w:rPr>
          <w:rFonts w:eastAsia="Inter" w:cs="Arial"/>
        </w:rPr>
        <w:t xml:space="preserve"> </w:t>
      </w:r>
      <w:r w:rsidR="00DB7EAF">
        <w:rPr>
          <w:rFonts w:eastAsia="Inter" w:cs="Arial"/>
        </w:rPr>
        <w:t>2</w:t>
      </w:r>
      <w:r w:rsidR="00D7709E">
        <w:rPr>
          <w:rFonts w:eastAsia="Inter" w:cs="Arial"/>
        </w:rPr>
        <w:t>4</w:t>
      </w:r>
      <w:r w:rsidR="00DB7EAF">
        <w:rPr>
          <w:rFonts w:eastAsia="Inter" w:cs="Arial"/>
        </w:rPr>
        <w:t xml:space="preserve"> July 2026</w:t>
      </w:r>
      <w:r w:rsidRPr="004805C0">
        <w:rPr>
          <w:rFonts w:eastAsia="Inter" w:cs="Arial"/>
        </w:rPr>
        <w:t xml:space="preserve"> if you're invited to submit a full application.</w:t>
      </w:r>
    </w:p>
    <w:p w14:paraId="3E9B6FC5" w14:textId="77777777" w:rsidR="00A92439" w:rsidRPr="005315A7" w:rsidRDefault="00A92439" w:rsidP="00A92439">
      <w:pPr>
        <w:rPr>
          <w:rFonts w:eastAsia="Inter" w:cs="Arial"/>
        </w:rPr>
      </w:pPr>
      <w:r w:rsidRPr="6524501A">
        <w:rPr>
          <w:rFonts w:eastAsia="Inter" w:cs="Arial"/>
        </w:rPr>
        <w:t>Our decisions at Expression of Interest stage are based on the information and documents you submit. Where necessary, we may review publicly available information, such as websites or social media, to clarify or sense check material facts.</w:t>
      </w:r>
    </w:p>
    <w:p w14:paraId="6C1BBB18" w14:textId="77777777" w:rsidR="00A92439" w:rsidRPr="004805C0" w:rsidRDefault="00A92439" w:rsidP="00A92439">
      <w:pPr>
        <w:rPr>
          <w:rFonts w:eastAsia="Inter" w:cs="Arial"/>
        </w:rPr>
      </w:pPr>
      <w:r w:rsidRPr="6524501A">
        <w:rPr>
          <w:rFonts w:eastAsia="Inter" w:cs="Arial"/>
        </w:rPr>
        <w:t>We do not expect organisations to have a polished online presence, and the quality or quantity of your online presence will not advantage or disadvantage applicants. Public information is only used proportionately where it adds confidence to our assessment.</w:t>
      </w:r>
    </w:p>
    <w:p w14:paraId="4892FE6E" w14:textId="3327942C" w:rsidR="6524501A" w:rsidRDefault="6524501A" w:rsidP="6524501A">
      <w:pPr>
        <w:rPr>
          <w:rFonts w:eastAsia="Inter" w:cs="Arial"/>
        </w:rPr>
      </w:pPr>
    </w:p>
    <w:p w14:paraId="13F004F7" w14:textId="6D95C7C0" w:rsidR="00331154" w:rsidRPr="00303A93" w:rsidRDefault="00331154" w:rsidP="45B6B00A">
      <w:pPr>
        <w:pStyle w:val="Heading2"/>
        <w:rPr>
          <w:rFonts w:eastAsia="Inter" w:cs="Arial"/>
        </w:rPr>
      </w:pPr>
      <w:bookmarkStart w:id="17" w:name="_Toc214490717"/>
      <w:bookmarkStart w:id="18" w:name="_Toc215069464"/>
      <w:bookmarkStart w:id="19" w:name="_Hlk215070179"/>
      <w:r w:rsidRPr="00303A93">
        <w:rPr>
          <w:rFonts w:eastAsia="Inter" w:cs="Arial"/>
        </w:rPr>
        <w:t>Full application</w:t>
      </w:r>
      <w:bookmarkEnd w:id="17"/>
      <w:bookmarkEnd w:id="18"/>
      <w:bookmarkEnd w:id="19"/>
    </w:p>
    <w:p w14:paraId="0274A63D" w14:textId="48D12269" w:rsidR="00AE0E37" w:rsidRPr="00AE0E37" w:rsidRDefault="005D6861" w:rsidP="00AE0E37">
      <w:pPr>
        <w:rPr>
          <w:rFonts w:eastAsia="Inter" w:cs="Arial"/>
        </w:rPr>
      </w:pPr>
      <w:r>
        <w:rPr>
          <w:rFonts w:eastAsia="Inter" w:cs="Arial"/>
        </w:rPr>
        <w:t>If we invite you to apply, w</w:t>
      </w:r>
      <w:r w:rsidR="00AE0E37" w:rsidRPr="00AE0E37">
        <w:rPr>
          <w:rFonts w:eastAsia="Inter" w:cs="Arial"/>
        </w:rPr>
        <w:t>e'll ask detailed questions about your approach, your team, the difference you're making, and wha</w:t>
      </w:r>
      <w:r>
        <w:rPr>
          <w:rFonts w:eastAsia="Inter" w:cs="Arial"/>
        </w:rPr>
        <w:t>t</w:t>
      </w:r>
      <w:r w:rsidR="00AE0E37" w:rsidRPr="00AE0E37">
        <w:rPr>
          <w:rFonts w:eastAsia="Inter" w:cs="Arial"/>
        </w:rPr>
        <w:t xml:space="preserve"> funding could do for you. We'll also carry out background checks during this stage. </w:t>
      </w:r>
      <w:r w:rsidR="00AE0E37" w:rsidRPr="00303A93">
        <w:rPr>
          <w:rFonts w:eastAsia="Inter" w:cs="Arial"/>
        </w:rPr>
        <w:t xml:space="preserve">You can find a sample </w:t>
      </w:r>
      <w:r w:rsidR="00AE0E37" w:rsidRPr="00533107">
        <w:rPr>
          <w:rFonts w:eastAsia="Inter" w:cs="Arial"/>
        </w:rPr>
        <w:t xml:space="preserve">application on </w:t>
      </w:r>
      <w:hyperlink r:id="rId23" w:anchor="resources" w:history="1">
        <w:r w:rsidRPr="00533107">
          <w:rPr>
            <w:rStyle w:val="Hyperlink"/>
          </w:rPr>
          <w:t>our website</w:t>
        </w:r>
      </w:hyperlink>
      <w:r w:rsidR="00AE0E37" w:rsidRPr="00533107">
        <w:rPr>
          <w:rFonts w:eastAsia="Inter" w:cs="Arial"/>
          <w:color w:val="0070C0"/>
        </w:rPr>
        <w:t>.</w:t>
      </w:r>
      <w:r w:rsidR="00A92439" w:rsidRPr="00533107">
        <w:rPr>
          <w:rFonts w:eastAsia="Inter" w:cs="Arial"/>
          <w:color w:val="0070C0"/>
        </w:rPr>
        <w:t xml:space="preserve"> </w:t>
      </w:r>
      <w:r w:rsidR="00A92439" w:rsidRPr="00533107">
        <w:rPr>
          <w:rFonts w:eastAsia="Inter" w:cs="Arial"/>
        </w:rPr>
        <w:t>Accessibility</w:t>
      </w:r>
      <w:r w:rsidR="00A92439" w:rsidRPr="00B641C0">
        <w:rPr>
          <w:rFonts w:eastAsia="Inter" w:cs="Arial"/>
        </w:rPr>
        <w:t xml:space="preserve"> support is available – see section 8 for more details.</w:t>
      </w:r>
    </w:p>
    <w:p w14:paraId="4F8BBB5B" w14:textId="7A576FD7" w:rsidR="00AE0E37" w:rsidRDefault="00AE0E37" w:rsidP="00AE0E37">
      <w:pPr>
        <w:rPr>
          <w:rFonts w:eastAsia="Inter" w:cs="Arial"/>
        </w:rPr>
      </w:pPr>
      <w:r w:rsidRPr="00AE0E37">
        <w:rPr>
          <w:rFonts w:eastAsia="Inter" w:cs="Arial"/>
        </w:rPr>
        <w:t>Deadline to submit</w:t>
      </w:r>
      <w:r w:rsidR="00237346">
        <w:rPr>
          <w:rFonts w:eastAsia="Inter" w:cs="Arial"/>
        </w:rPr>
        <w:t xml:space="preserve"> full application</w:t>
      </w:r>
      <w:r w:rsidRPr="00AE0E37">
        <w:rPr>
          <w:rFonts w:eastAsia="Inter" w:cs="Arial"/>
        </w:rPr>
        <w:t xml:space="preserve">: </w:t>
      </w:r>
      <w:r w:rsidR="00D552D5" w:rsidRPr="00A352E7">
        <w:rPr>
          <w:rFonts w:eastAsia="Inter" w:cs="Arial"/>
          <w:b/>
          <w:bCs/>
        </w:rPr>
        <w:t>21 August</w:t>
      </w:r>
      <w:r w:rsidRPr="00A352E7">
        <w:rPr>
          <w:rFonts w:eastAsia="Inter" w:cs="Arial"/>
          <w:b/>
          <w:bCs/>
        </w:rPr>
        <w:t xml:space="preserve"> 202</w:t>
      </w:r>
      <w:r w:rsidR="00D552D5" w:rsidRPr="00A352E7">
        <w:rPr>
          <w:rFonts w:eastAsia="Inter" w:cs="Arial"/>
          <w:b/>
          <w:bCs/>
        </w:rPr>
        <w:t>6</w:t>
      </w:r>
      <w:r w:rsidRPr="00A352E7">
        <w:rPr>
          <w:rFonts w:eastAsia="Inter" w:cs="Arial"/>
          <w:b/>
          <w:bCs/>
        </w:rPr>
        <w:t xml:space="preserve"> at 5pm</w:t>
      </w:r>
    </w:p>
    <w:p w14:paraId="2389FB9E" w14:textId="4F44F169" w:rsidR="00903EC3" w:rsidRPr="00303A93" w:rsidRDefault="005D6861" w:rsidP="00903EC3">
      <w:pPr>
        <w:pStyle w:val="Heading2"/>
        <w:rPr>
          <w:rFonts w:eastAsia="Inter" w:cs="Arial"/>
        </w:rPr>
      </w:pPr>
      <w:r>
        <w:rPr>
          <w:rFonts w:eastAsia="Inter" w:cs="Arial"/>
        </w:rPr>
        <w:t>We’ll arrange a call</w:t>
      </w:r>
    </w:p>
    <w:p w14:paraId="272C1086" w14:textId="77777777" w:rsidR="00F40EA6" w:rsidRPr="00F40EA6" w:rsidRDefault="00F40EA6" w:rsidP="00F40EA6">
      <w:pPr>
        <w:spacing w:after="160" w:line="276" w:lineRule="auto"/>
        <w:rPr>
          <w:rFonts w:eastAsia="Aptos" w:cs="Arial"/>
          <w:szCs w:val="21"/>
          <w:lang w:eastAsia="ja-JP"/>
        </w:rPr>
      </w:pPr>
      <w:r w:rsidRPr="00F40EA6">
        <w:rPr>
          <w:rFonts w:eastAsia="Aptos" w:cs="Arial"/>
          <w:szCs w:val="21"/>
          <w:lang w:eastAsia="ja-JP"/>
        </w:rPr>
        <w:t xml:space="preserve">You'll have a call with a member of </w:t>
      </w:r>
      <w:r w:rsidRPr="00F40EA6" w:rsidDel="009E70D4">
        <w:rPr>
          <w:rFonts w:eastAsia="Aptos" w:cs="Arial"/>
          <w:szCs w:val="21"/>
          <w:lang w:eastAsia="ja-JP"/>
        </w:rPr>
        <w:t>o</w:t>
      </w:r>
      <w:r w:rsidRPr="00F40EA6">
        <w:rPr>
          <w:rFonts w:eastAsia="Aptos" w:cs="Arial"/>
          <w:szCs w:val="21"/>
          <w:lang w:eastAsia="ja-JP"/>
        </w:rPr>
        <w:t>ur team to:</w:t>
      </w:r>
    </w:p>
    <w:p w14:paraId="6082A2A5" w14:textId="77777777" w:rsidR="00F40EA6" w:rsidRPr="00F40EA6" w:rsidRDefault="00F40EA6" w:rsidP="00F40EA6">
      <w:pPr>
        <w:numPr>
          <w:ilvl w:val="0"/>
          <w:numId w:val="24"/>
        </w:numPr>
        <w:pBdr>
          <w:bottom w:val="single" w:sz="2" w:space="5" w:color="auto"/>
          <w:between w:val="single" w:sz="2" w:space="5" w:color="auto"/>
        </w:pBdr>
        <w:spacing w:before="320" w:after="160" w:line="278" w:lineRule="auto"/>
        <w:ind w:right="27"/>
        <w:contextualSpacing/>
        <w:rPr>
          <w:rFonts w:eastAsia="Aptos" w:cs="Arial"/>
          <w:szCs w:val="21"/>
        </w:rPr>
      </w:pPr>
      <w:r w:rsidRPr="00F40EA6">
        <w:rPr>
          <w:rFonts w:eastAsia="Aptos" w:cs="Arial"/>
          <w:szCs w:val="21"/>
        </w:rPr>
        <w:t>Learn more about your work and safeguarding processes</w:t>
      </w:r>
    </w:p>
    <w:p w14:paraId="0EA6761A" w14:textId="77777777" w:rsidR="00F40EA6" w:rsidRPr="00F40EA6" w:rsidRDefault="00F40EA6" w:rsidP="00F40EA6">
      <w:pPr>
        <w:numPr>
          <w:ilvl w:val="0"/>
          <w:numId w:val="24"/>
        </w:numPr>
        <w:pBdr>
          <w:bottom w:val="single" w:sz="2" w:space="5" w:color="auto"/>
          <w:between w:val="single" w:sz="2" w:space="5" w:color="auto"/>
        </w:pBdr>
        <w:spacing w:before="320" w:after="160" w:line="278" w:lineRule="auto"/>
        <w:ind w:right="27"/>
        <w:contextualSpacing/>
        <w:rPr>
          <w:rFonts w:eastAsia="Aptos" w:cs="Arial"/>
          <w:b/>
          <w:bCs/>
          <w:szCs w:val="21"/>
        </w:rPr>
      </w:pPr>
      <w:r w:rsidRPr="00F40EA6">
        <w:rPr>
          <w:rFonts w:eastAsia="Aptos" w:cs="Arial"/>
          <w:szCs w:val="21"/>
        </w:rPr>
        <w:t>Give you a chance to ask questions</w:t>
      </w:r>
    </w:p>
    <w:p w14:paraId="69474AAA" w14:textId="334E046B" w:rsidR="00903EC3" w:rsidRPr="00B91BF2" w:rsidRDefault="00F40EA6" w:rsidP="00903EC3">
      <w:pPr>
        <w:rPr>
          <w:rFonts w:eastAsia="Inter" w:cs="Arial"/>
          <w:b/>
          <w:bCs/>
        </w:rPr>
      </w:pPr>
      <w:r>
        <w:rPr>
          <w:rFonts w:eastAsia="Inter" w:cs="Arial"/>
        </w:rPr>
        <w:t>When</w:t>
      </w:r>
      <w:r w:rsidR="00903EC3" w:rsidRPr="00AE0E37">
        <w:rPr>
          <w:rFonts w:eastAsia="Inter" w:cs="Arial"/>
        </w:rPr>
        <w:t xml:space="preserve">: </w:t>
      </w:r>
      <w:r w:rsidR="00B455BA" w:rsidRPr="00B91BF2">
        <w:rPr>
          <w:rFonts w:eastAsia="Inter" w:cs="Arial"/>
          <w:b/>
          <w:bCs/>
        </w:rPr>
        <w:t xml:space="preserve">24 </w:t>
      </w:r>
      <w:r w:rsidR="00257A76" w:rsidRPr="00B91BF2">
        <w:rPr>
          <w:rFonts w:eastAsia="Inter" w:cs="Arial"/>
          <w:b/>
          <w:bCs/>
        </w:rPr>
        <w:t xml:space="preserve">August </w:t>
      </w:r>
      <w:r w:rsidR="00B91BF2" w:rsidRPr="00B91BF2">
        <w:rPr>
          <w:rFonts w:eastAsia="Inter" w:cs="Arial"/>
          <w:b/>
          <w:bCs/>
        </w:rPr>
        <w:t>–</w:t>
      </w:r>
      <w:r w:rsidR="00257A76" w:rsidRPr="00B91BF2">
        <w:rPr>
          <w:rFonts w:eastAsia="Inter" w:cs="Arial"/>
          <w:b/>
          <w:bCs/>
        </w:rPr>
        <w:t xml:space="preserve"> </w:t>
      </w:r>
      <w:r w:rsidR="00B91BF2" w:rsidRPr="00B91BF2">
        <w:rPr>
          <w:rFonts w:eastAsia="Inter" w:cs="Arial"/>
          <w:b/>
          <w:bCs/>
        </w:rPr>
        <w:t xml:space="preserve">11 </w:t>
      </w:r>
      <w:r w:rsidR="00257A76" w:rsidRPr="00B91BF2">
        <w:rPr>
          <w:rFonts w:eastAsia="Inter" w:cs="Arial"/>
          <w:b/>
          <w:bCs/>
        </w:rPr>
        <w:t>September 2026</w:t>
      </w:r>
    </w:p>
    <w:p w14:paraId="3519D1E4" w14:textId="77777777" w:rsidR="00331154" w:rsidRPr="00303A93" w:rsidRDefault="00331154" w:rsidP="45B6B00A">
      <w:pPr>
        <w:pStyle w:val="Heading2"/>
        <w:rPr>
          <w:rFonts w:eastAsia="Inter" w:cs="Arial"/>
        </w:rPr>
      </w:pPr>
      <w:bookmarkStart w:id="20" w:name="_Toc214490718"/>
      <w:bookmarkStart w:id="21" w:name="_Toc215069465"/>
      <w:r w:rsidRPr="00303A93">
        <w:rPr>
          <w:rFonts w:eastAsia="Inter" w:cs="Arial"/>
        </w:rPr>
        <w:t>Grant decisions</w:t>
      </w:r>
      <w:bookmarkEnd w:id="20"/>
      <w:bookmarkEnd w:id="21"/>
    </w:p>
    <w:p w14:paraId="3A95E514" w14:textId="22DA4655" w:rsidR="00331154" w:rsidRPr="00303A93" w:rsidRDefault="006A38B2" w:rsidP="45B6B00A">
      <w:pPr>
        <w:rPr>
          <w:rFonts w:eastAsia="Inter" w:cs="Arial"/>
        </w:rPr>
      </w:pPr>
      <w:r>
        <w:rPr>
          <w:rFonts w:eastAsia="Inter" w:cs="Arial"/>
        </w:rPr>
        <w:t>W</w:t>
      </w:r>
      <w:r w:rsidR="00331154" w:rsidRPr="00303A93">
        <w:rPr>
          <w:rFonts w:eastAsia="Inter" w:cs="Arial"/>
        </w:rPr>
        <w:t xml:space="preserve">e’ll give you a decision on your application </w:t>
      </w:r>
      <w:r w:rsidR="00F932D9">
        <w:rPr>
          <w:rFonts w:eastAsia="Inter" w:cs="Arial"/>
        </w:rPr>
        <w:t>in October 2026</w:t>
      </w:r>
      <w:r w:rsidR="006655FE">
        <w:rPr>
          <w:rFonts w:eastAsia="Inter" w:cs="Arial"/>
        </w:rPr>
        <w:t xml:space="preserve">. </w:t>
      </w:r>
      <w:r w:rsidR="00331154" w:rsidRPr="00303A93">
        <w:rPr>
          <w:rFonts w:eastAsia="Inter" w:cs="Arial"/>
        </w:rPr>
        <w:t xml:space="preserve">Your grant must be </w:t>
      </w:r>
      <w:r w:rsidR="000B5F6E">
        <w:rPr>
          <w:rFonts w:eastAsia="Inter" w:cs="Arial"/>
        </w:rPr>
        <w:t>started</w:t>
      </w:r>
      <w:r w:rsidR="00331154" w:rsidRPr="00303A93">
        <w:rPr>
          <w:rFonts w:eastAsia="Inter" w:cs="Arial"/>
        </w:rPr>
        <w:t xml:space="preserve"> within 6 months of the date that the grant was awarded.</w:t>
      </w:r>
    </w:p>
    <w:p w14:paraId="2D8B4AB0" w14:textId="426600BC" w:rsidR="009C2C8C" w:rsidRPr="00303A93" w:rsidRDefault="009C2C8C" w:rsidP="45B6B00A">
      <w:pPr>
        <w:pStyle w:val="Heading1"/>
        <w:numPr>
          <w:ilvl w:val="0"/>
          <w:numId w:val="12"/>
        </w:numPr>
        <w:rPr>
          <w:rFonts w:eastAsia="Inter" w:cs="Arial"/>
          <w:b w:val="0"/>
          <w:bCs w:val="0"/>
        </w:rPr>
      </w:pPr>
      <w:bookmarkStart w:id="22" w:name="_Toc214490719"/>
      <w:bookmarkStart w:id="23" w:name="_Toc215069466"/>
      <w:r w:rsidRPr="00303A93">
        <w:rPr>
          <w:rFonts w:eastAsia="Inter" w:cs="Arial"/>
        </w:rPr>
        <w:t>What we are looking for</w:t>
      </w:r>
      <w:bookmarkEnd w:id="22"/>
      <w:bookmarkEnd w:id="23"/>
    </w:p>
    <w:p w14:paraId="14E989D9" w14:textId="6488BACD" w:rsidR="002634FB" w:rsidRPr="00303A93" w:rsidRDefault="002634FB" w:rsidP="002634FB">
      <w:pPr>
        <w:pStyle w:val="Heading2"/>
        <w:rPr>
          <w:rFonts w:eastAsia="Inter" w:cs="Arial"/>
        </w:rPr>
      </w:pPr>
      <w:r>
        <w:rPr>
          <w:rFonts w:eastAsia="Inter" w:cs="Arial"/>
        </w:rPr>
        <w:t>EOI</w:t>
      </w:r>
      <w:r w:rsidRPr="00303A93">
        <w:rPr>
          <w:rFonts w:eastAsia="Inter" w:cs="Arial"/>
        </w:rPr>
        <w:t xml:space="preserve"> </w:t>
      </w:r>
    </w:p>
    <w:p w14:paraId="4D00A718" w14:textId="51ACD7C7" w:rsidR="00C876C9" w:rsidRPr="00EB2317" w:rsidRDefault="00C876C9" w:rsidP="00C876C9">
      <w:pPr>
        <w:spacing w:line="276" w:lineRule="auto"/>
        <w:rPr>
          <w:rFonts w:eastAsia="Aptos" w:cs="Arial"/>
          <w:b/>
          <w:bCs/>
          <w:szCs w:val="21"/>
        </w:rPr>
      </w:pPr>
      <w:r w:rsidRPr="00043D6A">
        <w:rPr>
          <w:rFonts w:eastAsia="Aptos" w:cs="Arial"/>
          <w:szCs w:val="21"/>
        </w:rPr>
        <w:t xml:space="preserve">At this first stage, we’re looking for a strong fit with the </w:t>
      </w:r>
      <w:r w:rsidR="00F932D9">
        <w:rPr>
          <w:rFonts w:eastAsia="Aptos" w:cs="Arial"/>
          <w:szCs w:val="21"/>
        </w:rPr>
        <w:t>criteria and aims</w:t>
      </w:r>
      <w:r w:rsidRPr="00043D6A">
        <w:rPr>
          <w:rFonts w:eastAsia="Aptos" w:cs="Arial"/>
          <w:szCs w:val="21"/>
        </w:rPr>
        <w:t xml:space="preserve"> of the fund. We’ll prioritise </w:t>
      </w:r>
      <w:r w:rsidRPr="00EB2317">
        <w:rPr>
          <w:rFonts w:eastAsia="Aptos" w:cs="Arial"/>
          <w:szCs w:val="21"/>
        </w:rPr>
        <w:t>EOI’s that:</w:t>
      </w:r>
      <w:r w:rsidRPr="00EB2317">
        <w:rPr>
          <w:rFonts w:eastAsia="Aptos" w:cs="Arial"/>
          <w:b/>
          <w:bCs/>
          <w:szCs w:val="21"/>
        </w:rPr>
        <w:t xml:space="preserve"> </w:t>
      </w:r>
    </w:p>
    <w:p w14:paraId="29BB4891" w14:textId="370AE824" w:rsidR="006006A8" w:rsidRPr="00EB2317" w:rsidRDefault="002A6E84" w:rsidP="00ED6F3E">
      <w:pPr>
        <w:pStyle w:val="ListBullet"/>
        <w:pBdr>
          <w:bottom w:val="single" w:sz="4" w:space="1" w:color="auto"/>
        </w:pBdr>
        <w:tabs>
          <w:tab w:val="clear" w:pos="397"/>
          <w:tab w:val="num" w:pos="0"/>
        </w:tabs>
        <w:ind w:left="0" w:firstLine="0"/>
        <w:rPr>
          <w:rFonts w:eastAsia="Inter" w:cs="Arial"/>
        </w:rPr>
      </w:pPr>
      <w:r w:rsidRPr="6524501A">
        <w:rPr>
          <w:rFonts w:eastAsia="Inter" w:cs="Arial"/>
        </w:rPr>
        <w:t>Demonstrate that</w:t>
      </w:r>
      <w:r w:rsidR="006006A8" w:rsidRPr="6524501A">
        <w:rPr>
          <w:rFonts w:eastAsia="Inter" w:cs="Arial"/>
        </w:rPr>
        <w:t xml:space="preserve"> you are working </w:t>
      </w:r>
      <w:r w:rsidR="007D773E" w:rsidRPr="6524501A">
        <w:rPr>
          <w:rFonts w:eastAsia="Inter" w:cs="Arial"/>
        </w:rPr>
        <w:t xml:space="preserve">regularly </w:t>
      </w:r>
      <w:r w:rsidR="006006A8" w:rsidRPr="6524501A">
        <w:rPr>
          <w:rFonts w:eastAsia="Inter" w:cs="Arial"/>
        </w:rPr>
        <w:t xml:space="preserve">with parents and </w:t>
      </w:r>
      <w:r w:rsidR="007D773E" w:rsidRPr="6524501A">
        <w:rPr>
          <w:rFonts w:eastAsia="Inter" w:cs="Arial"/>
        </w:rPr>
        <w:t>their</w:t>
      </w:r>
      <w:r w:rsidRPr="6524501A">
        <w:rPr>
          <w:rFonts w:eastAsia="Inter" w:cs="Arial"/>
        </w:rPr>
        <w:t xml:space="preserve"> children under five</w:t>
      </w:r>
      <w:r w:rsidR="007D773E" w:rsidRPr="6524501A">
        <w:rPr>
          <w:rFonts w:eastAsia="Inter" w:cs="Arial"/>
        </w:rPr>
        <w:t xml:space="preserve"> </w:t>
      </w:r>
      <w:r w:rsidR="006006A8" w:rsidRPr="6524501A">
        <w:rPr>
          <w:rFonts w:eastAsia="Inter" w:cs="Arial"/>
        </w:rPr>
        <w:t xml:space="preserve">in the communities we’ve </w:t>
      </w:r>
      <w:r w:rsidR="4BD7C15E" w:rsidRPr="6524501A">
        <w:rPr>
          <w:rFonts w:eastAsia="Inter" w:cs="Arial"/>
        </w:rPr>
        <w:t>outlined</w:t>
      </w:r>
    </w:p>
    <w:p w14:paraId="0D51EA92" w14:textId="3B36AE44" w:rsidR="009C2C8C" w:rsidRDefault="00960F78" w:rsidP="00ED6F3E">
      <w:pPr>
        <w:pStyle w:val="ListBullet"/>
        <w:pBdr>
          <w:bottom w:val="single" w:sz="4" w:space="1" w:color="auto"/>
        </w:pBdr>
        <w:rPr>
          <w:rFonts w:cs="Arial"/>
          <w:szCs w:val="21"/>
        </w:rPr>
      </w:pPr>
      <w:r w:rsidRPr="00EB2317">
        <w:rPr>
          <w:rFonts w:cs="Arial"/>
          <w:szCs w:val="21"/>
        </w:rPr>
        <w:t>Can demonstrate</w:t>
      </w:r>
      <w:r w:rsidR="006006A8" w:rsidRPr="00EB2317">
        <w:rPr>
          <w:rFonts w:cs="Arial"/>
          <w:szCs w:val="21"/>
        </w:rPr>
        <w:t xml:space="preserve"> </w:t>
      </w:r>
      <w:r w:rsidR="00EB2317" w:rsidRPr="00EB2317">
        <w:rPr>
          <w:rFonts w:cs="Arial"/>
          <w:szCs w:val="21"/>
        </w:rPr>
        <w:t>your</w:t>
      </w:r>
      <w:r w:rsidR="006006A8" w:rsidRPr="00EB2317">
        <w:rPr>
          <w:rFonts w:cs="Arial"/>
          <w:szCs w:val="21"/>
        </w:rPr>
        <w:t xml:space="preserve"> work is trusted</w:t>
      </w:r>
      <w:r w:rsidR="002A6E84">
        <w:rPr>
          <w:rFonts w:cs="Arial"/>
          <w:szCs w:val="21"/>
        </w:rPr>
        <w:t xml:space="preserve">, </w:t>
      </w:r>
      <w:r w:rsidR="006006A8" w:rsidRPr="00EB2317">
        <w:rPr>
          <w:rFonts w:cs="Arial"/>
          <w:szCs w:val="21"/>
        </w:rPr>
        <w:t xml:space="preserve">valued and informed by the communities </w:t>
      </w:r>
      <w:r w:rsidR="00EB2317" w:rsidRPr="00EB2317">
        <w:rPr>
          <w:rFonts w:cs="Arial"/>
          <w:szCs w:val="21"/>
        </w:rPr>
        <w:t>you</w:t>
      </w:r>
      <w:r w:rsidR="006006A8" w:rsidRPr="00EB2317">
        <w:rPr>
          <w:rFonts w:cs="Arial"/>
          <w:szCs w:val="21"/>
        </w:rPr>
        <w:t xml:space="preserve"> work with</w:t>
      </w:r>
    </w:p>
    <w:p w14:paraId="480D278D" w14:textId="34F6C19B" w:rsidR="00D929BA" w:rsidRPr="00ED6F3E" w:rsidRDefault="00D929BA" w:rsidP="00ED6F3E">
      <w:pPr>
        <w:pStyle w:val="ListBullet"/>
        <w:pBdr>
          <w:bottom w:val="single" w:sz="4" w:space="1" w:color="auto"/>
        </w:pBdr>
        <w:rPr>
          <w:rFonts w:eastAsia="Inter" w:cs="Arial"/>
        </w:rPr>
      </w:pPr>
      <w:r>
        <w:rPr>
          <w:rFonts w:eastAsia="Inter" w:cs="Arial"/>
          <w:szCs w:val="21"/>
        </w:rPr>
        <w:t xml:space="preserve">Contain </w:t>
      </w:r>
      <w:r w:rsidRPr="00360005">
        <w:rPr>
          <w:rFonts w:eastAsia="Inter" w:cs="Arial"/>
          <w:szCs w:val="21"/>
        </w:rPr>
        <w:t xml:space="preserve">evidence </w:t>
      </w:r>
      <w:r>
        <w:rPr>
          <w:rFonts w:eastAsia="Inter" w:cs="Arial"/>
          <w:szCs w:val="21"/>
        </w:rPr>
        <w:t>that</w:t>
      </w:r>
      <w:r w:rsidRPr="00360005">
        <w:rPr>
          <w:rFonts w:eastAsia="Inter" w:cs="Arial"/>
          <w:szCs w:val="21"/>
        </w:rPr>
        <w:t xml:space="preserve"> meets </w:t>
      </w:r>
      <w:r>
        <w:rPr>
          <w:rFonts w:eastAsia="Inter" w:cs="Arial"/>
          <w:szCs w:val="21"/>
        </w:rPr>
        <w:t xml:space="preserve">or exceeds </w:t>
      </w:r>
      <w:r w:rsidRPr="00360005">
        <w:rPr>
          <w:rFonts w:eastAsia="Inter" w:cs="Arial"/>
          <w:szCs w:val="21"/>
        </w:rPr>
        <w:t>the criteria</w:t>
      </w:r>
      <w:r>
        <w:rPr>
          <w:rFonts w:eastAsia="Inter" w:cs="Arial"/>
          <w:szCs w:val="21"/>
        </w:rPr>
        <w:t xml:space="preserve"> above</w:t>
      </w:r>
    </w:p>
    <w:p w14:paraId="486C6559" w14:textId="2298B9B5" w:rsidR="006E1556" w:rsidRDefault="006E1556" w:rsidP="00ED6F3E">
      <w:pPr>
        <w:pStyle w:val="ListBullet"/>
        <w:pBdr>
          <w:bottom w:val="single" w:sz="4" w:space="1" w:color="auto"/>
        </w:pBdr>
        <w:tabs>
          <w:tab w:val="clear" w:pos="397"/>
        </w:tabs>
        <w:ind w:left="0" w:firstLine="0"/>
        <w:rPr>
          <w:rFonts w:eastAsia="Inter" w:cs="Arial"/>
          <w:szCs w:val="21"/>
        </w:rPr>
      </w:pPr>
      <w:r>
        <w:rPr>
          <w:rFonts w:eastAsia="Inter" w:cs="Arial"/>
          <w:szCs w:val="21"/>
        </w:rPr>
        <w:t xml:space="preserve">We will also </w:t>
      </w:r>
      <w:proofErr w:type="gramStart"/>
      <w:r>
        <w:rPr>
          <w:rFonts w:eastAsia="Inter" w:cs="Arial"/>
          <w:szCs w:val="21"/>
        </w:rPr>
        <w:t>take into account</w:t>
      </w:r>
      <w:proofErr w:type="gramEnd"/>
      <w:r>
        <w:rPr>
          <w:rFonts w:eastAsia="Inter" w:cs="Arial"/>
          <w:szCs w:val="21"/>
        </w:rPr>
        <w:t xml:space="preserve"> where you’re working and the reach out of your work. We will invite</w:t>
      </w:r>
      <w:r w:rsidR="00CF5A0B">
        <w:rPr>
          <w:rFonts w:eastAsia="Inter" w:cs="Arial"/>
          <w:szCs w:val="21"/>
        </w:rPr>
        <w:t xml:space="preserve"> around </w:t>
      </w:r>
      <w:r w:rsidR="001873A3">
        <w:rPr>
          <w:rFonts w:eastAsia="Inter" w:cs="Arial"/>
          <w:szCs w:val="21"/>
        </w:rPr>
        <w:t>35 org</w:t>
      </w:r>
      <w:r w:rsidR="00ED6F3E">
        <w:rPr>
          <w:rFonts w:eastAsia="Inter" w:cs="Arial"/>
          <w:szCs w:val="21"/>
        </w:rPr>
        <w:t>anisations to submit a Full Application</w:t>
      </w:r>
    </w:p>
    <w:p w14:paraId="6D649F86" w14:textId="0303C4B5" w:rsidR="00373A93" w:rsidRPr="00303A93" w:rsidRDefault="00373A93" w:rsidP="00373A93">
      <w:pPr>
        <w:pStyle w:val="Heading2"/>
        <w:rPr>
          <w:rFonts w:eastAsia="Inter" w:cs="Arial"/>
        </w:rPr>
      </w:pPr>
      <w:r>
        <w:rPr>
          <w:rFonts w:eastAsia="Inter" w:cs="Arial"/>
        </w:rPr>
        <w:t>Full Application</w:t>
      </w:r>
    </w:p>
    <w:p w14:paraId="1AAA2146" w14:textId="76383DDD" w:rsidR="00373A93" w:rsidRDefault="00E820E0" w:rsidP="45B6B00A">
      <w:pPr>
        <w:rPr>
          <w:rFonts w:eastAsia="Inter" w:cs="Arial"/>
        </w:rPr>
      </w:pPr>
      <w:r w:rsidRPr="00E820E0">
        <w:rPr>
          <w:rFonts w:eastAsia="Inter" w:cs="Arial"/>
        </w:rPr>
        <w:t>If you're invited to make a full application, we’ll look more closely at your organisation and the work you’re asking us to fund. In addition to the above criteria, we will assess the following:</w:t>
      </w:r>
    </w:p>
    <w:p w14:paraId="39085152" w14:textId="1E80E3B0" w:rsidR="001F304E" w:rsidRPr="005851E9" w:rsidRDefault="001F304E" w:rsidP="005851E9">
      <w:pPr>
        <w:pStyle w:val="ListBullet"/>
        <w:numPr>
          <w:ilvl w:val="0"/>
          <w:numId w:val="30"/>
        </w:numPr>
        <w:rPr>
          <w:rFonts w:eastAsia="Aptos" w:cs="Arial"/>
          <w:szCs w:val="21"/>
        </w:rPr>
      </w:pPr>
      <w:r w:rsidRPr="005851E9">
        <w:rPr>
          <w:rFonts w:eastAsia="Aptos" w:cs="Arial"/>
          <w:szCs w:val="21"/>
        </w:rPr>
        <w:t>The quality and reach of your work</w:t>
      </w:r>
    </w:p>
    <w:p w14:paraId="3FC9B513" w14:textId="3E08AB8B" w:rsidR="001F304E" w:rsidRPr="005851E9" w:rsidRDefault="001F304E" w:rsidP="005851E9">
      <w:pPr>
        <w:pStyle w:val="ListBullet"/>
        <w:numPr>
          <w:ilvl w:val="0"/>
          <w:numId w:val="30"/>
        </w:numPr>
        <w:rPr>
          <w:rFonts w:eastAsia="Aptos" w:cs="Arial"/>
          <w:szCs w:val="21"/>
        </w:rPr>
      </w:pPr>
      <w:r w:rsidRPr="005851E9">
        <w:rPr>
          <w:rFonts w:eastAsia="Aptos" w:cs="Arial"/>
          <w:szCs w:val="21"/>
        </w:rPr>
        <w:t>The range of impact across early childhood outcomes</w:t>
      </w:r>
    </w:p>
    <w:p w14:paraId="2390CC70" w14:textId="651235A4" w:rsidR="001F304E" w:rsidRPr="005851E9" w:rsidRDefault="00BA1D54" w:rsidP="005851E9">
      <w:pPr>
        <w:pStyle w:val="ListBullet"/>
        <w:numPr>
          <w:ilvl w:val="0"/>
          <w:numId w:val="30"/>
        </w:numPr>
        <w:rPr>
          <w:rFonts w:eastAsia="Aptos" w:cs="Arial"/>
          <w:szCs w:val="21"/>
        </w:rPr>
      </w:pPr>
      <w:proofErr w:type="gramStart"/>
      <w:r w:rsidRPr="005851E9">
        <w:rPr>
          <w:rFonts w:eastAsia="Aptos" w:cs="Arial"/>
          <w:szCs w:val="21"/>
        </w:rPr>
        <w:t>Your</w:t>
      </w:r>
      <w:proofErr w:type="gramEnd"/>
      <w:r w:rsidR="001F304E" w:rsidRPr="005851E9">
        <w:rPr>
          <w:rFonts w:eastAsia="Aptos" w:cs="Arial"/>
          <w:szCs w:val="21"/>
        </w:rPr>
        <w:t xml:space="preserve"> understanding and </w:t>
      </w:r>
      <w:r w:rsidR="006B442D" w:rsidRPr="005851E9">
        <w:rPr>
          <w:rFonts w:eastAsia="Aptos" w:cs="Arial"/>
          <w:szCs w:val="21"/>
        </w:rPr>
        <w:t>co-working with parents from communities being supported</w:t>
      </w:r>
    </w:p>
    <w:p w14:paraId="0FE29576" w14:textId="05F7F356" w:rsidR="00C147EB" w:rsidRPr="005851E9" w:rsidRDefault="00C147EB" w:rsidP="005851E9">
      <w:pPr>
        <w:pStyle w:val="ListBullet"/>
        <w:numPr>
          <w:ilvl w:val="0"/>
          <w:numId w:val="30"/>
        </w:numPr>
        <w:rPr>
          <w:rFonts w:eastAsia="Aptos" w:cs="Arial"/>
          <w:szCs w:val="21"/>
        </w:rPr>
      </w:pPr>
      <w:r w:rsidRPr="005851E9">
        <w:rPr>
          <w:rFonts w:eastAsia="Aptos" w:cs="Arial"/>
          <w:szCs w:val="21"/>
        </w:rPr>
        <w:t xml:space="preserve">Your work or plans to influence local systems </w:t>
      </w:r>
      <w:r w:rsidR="00A02041" w:rsidRPr="005851E9">
        <w:rPr>
          <w:rFonts w:eastAsia="Aptos" w:cs="Arial"/>
          <w:szCs w:val="21"/>
        </w:rPr>
        <w:t>change</w:t>
      </w:r>
    </w:p>
    <w:p w14:paraId="7BE8FA19" w14:textId="756BE53A" w:rsidR="009C2C8C" w:rsidRDefault="009C2C8C" w:rsidP="00E820E0">
      <w:pPr>
        <w:rPr>
          <w:rFonts w:eastAsia="Inter" w:cs="Arial"/>
        </w:rPr>
      </w:pPr>
      <w:r w:rsidRPr="00303A93">
        <w:rPr>
          <w:rFonts w:eastAsia="Inter" w:cs="Arial"/>
        </w:rPr>
        <w:t xml:space="preserve">We </w:t>
      </w:r>
      <w:r w:rsidR="00E820E0">
        <w:rPr>
          <w:rFonts w:eastAsia="Inter" w:cs="Arial"/>
        </w:rPr>
        <w:t>will prioritise application</w:t>
      </w:r>
      <w:r w:rsidR="00FB5824">
        <w:rPr>
          <w:rFonts w:eastAsia="Inter" w:cs="Arial"/>
        </w:rPr>
        <w:t>s</w:t>
      </w:r>
      <w:r w:rsidR="00E820E0">
        <w:rPr>
          <w:rFonts w:eastAsia="Inter" w:cs="Arial"/>
        </w:rPr>
        <w:t xml:space="preserve"> that</w:t>
      </w:r>
      <w:r w:rsidR="00004082">
        <w:rPr>
          <w:rFonts w:eastAsia="Inter" w:cs="Arial"/>
        </w:rPr>
        <w:t>:</w:t>
      </w:r>
    </w:p>
    <w:p w14:paraId="728C3C85" w14:textId="35D655AA" w:rsidR="00BC53C9" w:rsidRPr="005851E9" w:rsidRDefault="006962FE" w:rsidP="005851E9">
      <w:pPr>
        <w:pStyle w:val="ListBullet"/>
        <w:numPr>
          <w:ilvl w:val="0"/>
          <w:numId w:val="31"/>
        </w:numPr>
        <w:rPr>
          <w:rFonts w:ascii="Times New Roman" w:hAnsi="Times New Roman"/>
          <w:sz w:val="24"/>
        </w:rPr>
      </w:pPr>
      <w:r w:rsidRPr="005851E9">
        <w:t>Demonstrate your organisation being strongly rooted in the communities you serve</w:t>
      </w:r>
      <w:r w:rsidR="00BC53C9" w:rsidRPr="005851E9">
        <w:t>, with staff, partnerships or governance that reflect those communities</w:t>
      </w:r>
    </w:p>
    <w:p w14:paraId="4211F3D1" w14:textId="7AA13E1C" w:rsidR="00004082" w:rsidRPr="005851E9" w:rsidRDefault="0033713B" w:rsidP="005851E9">
      <w:pPr>
        <w:pStyle w:val="ListBullet"/>
        <w:numPr>
          <w:ilvl w:val="0"/>
          <w:numId w:val="31"/>
        </w:numPr>
      </w:pPr>
      <w:r w:rsidRPr="005851E9">
        <w:t>Evidence</w:t>
      </w:r>
      <w:r w:rsidR="00BC53C9" w:rsidRPr="005851E9">
        <w:t xml:space="preserve"> support that is culturally relevant, accessible and responsive to the lived realities of participating families</w:t>
      </w:r>
    </w:p>
    <w:p w14:paraId="3CE0DFCE" w14:textId="478DC25C" w:rsidR="00EB66E7" w:rsidRPr="005B401C" w:rsidRDefault="00EB66E7" w:rsidP="005851E9">
      <w:pPr>
        <w:pStyle w:val="ListBullet"/>
        <w:numPr>
          <w:ilvl w:val="0"/>
          <w:numId w:val="31"/>
        </w:numPr>
        <w:rPr>
          <w:rFonts w:eastAsia="Inter" w:cs="Arial"/>
          <w:sz w:val="24"/>
        </w:rPr>
      </w:pPr>
      <w:r w:rsidRPr="005B401C">
        <w:t>Show how you will use learning and data to strengthen</w:t>
      </w:r>
      <w:r w:rsidR="005B401C">
        <w:t xml:space="preserve"> and sustain</w:t>
      </w:r>
      <w:r w:rsidRPr="005B401C">
        <w:t xml:space="preserve"> your </w:t>
      </w:r>
      <w:r w:rsidR="00C035B5" w:rsidRPr="005B401C">
        <w:t>work</w:t>
      </w:r>
      <w:r w:rsidR="00C035B5">
        <w:t xml:space="preserve"> and</w:t>
      </w:r>
      <w:r w:rsidRPr="005B401C">
        <w:t xml:space="preserve"> contribute to </w:t>
      </w:r>
      <w:r w:rsidR="001F3AD5">
        <w:t xml:space="preserve">local systems change </w:t>
      </w:r>
      <w:r w:rsidR="005F3701">
        <w:t xml:space="preserve">and </w:t>
      </w:r>
      <w:r w:rsidRPr="005B401C">
        <w:t>wider sector understanding</w:t>
      </w:r>
    </w:p>
    <w:p w14:paraId="33CF85BF" w14:textId="77777777" w:rsidR="009C2C8C" w:rsidRPr="00303A93" w:rsidRDefault="009C2C8C" w:rsidP="45B6B00A">
      <w:pPr>
        <w:pStyle w:val="Heading1"/>
        <w:numPr>
          <w:ilvl w:val="0"/>
          <w:numId w:val="12"/>
        </w:numPr>
        <w:rPr>
          <w:rFonts w:eastAsia="Inter" w:cs="Arial"/>
          <w:b w:val="0"/>
          <w:bCs w:val="0"/>
        </w:rPr>
      </w:pPr>
      <w:bookmarkStart w:id="24" w:name="_Toc214490720"/>
      <w:bookmarkStart w:id="25" w:name="_Toc215069467"/>
      <w:r w:rsidRPr="00303A93">
        <w:rPr>
          <w:rFonts w:eastAsia="Inter" w:cs="Arial"/>
        </w:rPr>
        <w:t>What happens if you’re unsuccessful</w:t>
      </w:r>
      <w:bookmarkEnd w:id="24"/>
      <w:bookmarkEnd w:id="25"/>
    </w:p>
    <w:p w14:paraId="3B4AC32F" w14:textId="74A9E50D" w:rsidR="009C2C8C" w:rsidRPr="00303A93" w:rsidRDefault="00801BA2" w:rsidP="45B6B00A">
      <w:pPr>
        <w:rPr>
          <w:rFonts w:eastAsia="Inter" w:cs="Arial"/>
        </w:rPr>
      </w:pPr>
      <w:r w:rsidRPr="00801BA2">
        <w:rPr>
          <w:rFonts w:eastAsia="Inter" w:cs="Arial"/>
        </w:rPr>
        <w:t>At every stage of the process, if we decide not to fund your application, we will explain why in writing. We review hundreds of Expressions of Interest each round, so we cannot provide feedback at that stage. If we decide not to fund your full application, we will offer you a feedback call.</w:t>
      </w:r>
    </w:p>
    <w:p w14:paraId="1F377756" w14:textId="77777777" w:rsidR="0050119B" w:rsidRPr="00303A93" w:rsidRDefault="0050119B" w:rsidP="45B6B00A">
      <w:pPr>
        <w:pStyle w:val="Heading1"/>
        <w:numPr>
          <w:ilvl w:val="0"/>
          <w:numId w:val="12"/>
        </w:numPr>
        <w:rPr>
          <w:rFonts w:eastAsia="Inter" w:cs="Arial"/>
          <w:b w:val="0"/>
          <w:bCs w:val="0"/>
        </w:rPr>
      </w:pPr>
      <w:bookmarkStart w:id="26" w:name="_Toc214490721"/>
      <w:bookmarkStart w:id="27" w:name="_Toc215069468"/>
      <w:r w:rsidRPr="00303A93">
        <w:rPr>
          <w:rFonts w:eastAsia="Inter" w:cs="Arial"/>
        </w:rPr>
        <w:t>What happens if you’re successful</w:t>
      </w:r>
      <w:bookmarkStart w:id="28" w:name="_Hlk210221283"/>
      <w:bookmarkEnd w:id="26"/>
      <w:bookmarkEnd w:id="27"/>
    </w:p>
    <w:p w14:paraId="2DE9DF22" w14:textId="369D367B" w:rsidR="0050119B" w:rsidRPr="00303A93" w:rsidRDefault="0050119B" w:rsidP="45B6B00A">
      <w:pPr>
        <w:pStyle w:val="Heading2"/>
        <w:rPr>
          <w:rFonts w:eastAsia="Inter" w:cs="Arial"/>
          <w:b w:val="0"/>
          <w:bCs w:val="0"/>
        </w:rPr>
      </w:pPr>
      <w:bookmarkStart w:id="29" w:name="_Toc214490722"/>
      <w:bookmarkStart w:id="30" w:name="_Toc215069469"/>
      <w:r w:rsidRPr="00303A93">
        <w:rPr>
          <w:rFonts w:eastAsia="Inter" w:cs="Arial"/>
        </w:rPr>
        <w:t xml:space="preserve">Bank </w:t>
      </w:r>
      <w:bookmarkEnd w:id="29"/>
      <w:bookmarkEnd w:id="30"/>
      <w:r w:rsidR="0040059F">
        <w:rPr>
          <w:rFonts w:eastAsia="Inter" w:cs="Arial"/>
        </w:rPr>
        <w:t>details</w:t>
      </w:r>
    </w:p>
    <w:p w14:paraId="0021DA5F" w14:textId="579AFCAA" w:rsidR="0050119B" w:rsidRPr="00303A93" w:rsidRDefault="0050119B" w:rsidP="45B6B00A">
      <w:pPr>
        <w:rPr>
          <w:rFonts w:eastAsia="Inter" w:cs="Arial"/>
        </w:rPr>
      </w:pPr>
      <w:r w:rsidRPr="00303A93">
        <w:rPr>
          <w:rFonts w:eastAsia="Inter" w:cs="Arial"/>
        </w:rPr>
        <w:t xml:space="preserve">You will be asked to send us a copy of your bank statement dated within the last 3 months, </w:t>
      </w:r>
      <w:r w:rsidR="000B448C">
        <w:rPr>
          <w:rFonts w:eastAsia="Inter" w:cs="Arial"/>
        </w:rPr>
        <w:t xml:space="preserve">with </w:t>
      </w:r>
      <w:r w:rsidR="00A16187">
        <w:rPr>
          <w:rFonts w:eastAsia="Inter" w:cs="Arial"/>
        </w:rPr>
        <w:t xml:space="preserve">details of </w:t>
      </w:r>
      <w:r w:rsidR="000B448C">
        <w:rPr>
          <w:rFonts w:eastAsia="Inter" w:cs="Arial"/>
        </w:rPr>
        <w:t xml:space="preserve">your </w:t>
      </w:r>
      <w:r w:rsidRPr="00303A93">
        <w:rPr>
          <w:rFonts w:eastAsia="Inter" w:cs="Arial"/>
        </w:rPr>
        <w:t>Sort Code, Account Number, and Account Name.</w:t>
      </w:r>
    </w:p>
    <w:p w14:paraId="2DC318C6" w14:textId="2CC059DC" w:rsidR="0050119B" w:rsidRPr="00303A93" w:rsidRDefault="0050119B" w:rsidP="45B6B00A">
      <w:pPr>
        <w:rPr>
          <w:rFonts w:eastAsia="Inter" w:cs="Arial"/>
        </w:rPr>
      </w:pPr>
      <w:r w:rsidRPr="00303A93">
        <w:rPr>
          <w:rFonts w:eastAsia="Inter" w:cs="Arial"/>
        </w:rPr>
        <w:t xml:space="preserve">By sending this, you are accepting the Terms and Conditions included in </w:t>
      </w:r>
      <w:r w:rsidR="00180B15">
        <w:rPr>
          <w:rFonts w:eastAsia="Inter" w:cs="Arial"/>
        </w:rPr>
        <w:t>your</w:t>
      </w:r>
      <w:r w:rsidR="00180B15" w:rsidRPr="00303A93">
        <w:rPr>
          <w:rFonts w:eastAsia="Inter" w:cs="Arial"/>
        </w:rPr>
        <w:t xml:space="preserve"> </w:t>
      </w:r>
      <w:r w:rsidRPr="00303A93">
        <w:rPr>
          <w:rFonts w:eastAsia="Inter" w:cs="Arial"/>
        </w:rPr>
        <w:t>offer letter.</w:t>
      </w:r>
    </w:p>
    <w:p w14:paraId="068EA9BF" w14:textId="32FE77AA" w:rsidR="007B6DBE" w:rsidRPr="00303A93" w:rsidRDefault="007B6DBE" w:rsidP="007B6DBE">
      <w:pPr>
        <w:pStyle w:val="Heading2"/>
        <w:rPr>
          <w:rFonts w:eastAsia="Inter" w:cs="Arial"/>
        </w:rPr>
      </w:pPr>
      <w:bookmarkStart w:id="31" w:name="_Toc214490723"/>
      <w:bookmarkStart w:id="32" w:name="_Toc215069470"/>
      <w:r>
        <w:rPr>
          <w:rFonts w:eastAsia="Inter" w:cs="Arial"/>
        </w:rPr>
        <w:t xml:space="preserve">Annual </w:t>
      </w:r>
      <w:r w:rsidRPr="00303A93">
        <w:rPr>
          <w:rFonts w:eastAsia="Inter" w:cs="Arial"/>
        </w:rPr>
        <w:t>report</w:t>
      </w:r>
    </w:p>
    <w:p w14:paraId="2A12C32E" w14:textId="1A145C7D" w:rsidR="007B6DBE" w:rsidRPr="00303A93" w:rsidRDefault="007B6DBE" w:rsidP="007B6DBE">
      <w:pPr>
        <w:rPr>
          <w:rFonts w:eastAsia="Inter" w:cs="Arial"/>
        </w:rPr>
      </w:pPr>
      <w:r w:rsidRPr="00303A93">
        <w:rPr>
          <w:rFonts w:eastAsia="Inter" w:cs="Arial"/>
        </w:rPr>
        <w:t>You will need to complete a</w:t>
      </w:r>
      <w:r w:rsidR="00180B15">
        <w:rPr>
          <w:rFonts w:eastAsia="Inter" w:cs="Arial"/>
        </w:rPr>
        <w:t>n annual</w:t>
      </w:r>
      <w:r w:rsidRPr="00303A93">
        <w:rPr>
          <w:rFonts w:eastAsia="Inter" w:cs="Arial"/>
        </w:rPr>
        <w:t xml:space="preserve"> report letting us know how </w:t>
      </w:r>
      <w:r w:rsidR="009C59F2">
        <w:rPr>
          <w:rFonts w:eastAsia="Inter" w:cs="Arial"/>
        </w:rPr>
        <w:t xml:space="preserve">your grant is progressing. </w:t>
      </w:r>
    </w:p>
    <w:p w14:paraId="2CD6776E" w14:textId="508E92B0" w:rsidR="007B6DBE" w:rsidRDefault="007B6DBE" w:rsidP="007B6DBE">
      <w:pPr>
        <w:rPr>
          <w:rFonts w:eastAsia="Inter" w:cs="Arial"/>
        </w:rPr>
      </w:pPr>
      <w:r w:rsidRPr="00303A93">
        <w:rPr>
          <w:rFonts w:eastAsia="Inter" w:cs="Arial"/>
        </w:rPr>
        <w:t xml:space="preserve">You can </w:t>
      </w:r>
      <w:r w:rsidRPr="001B05A7">
        <w:rPr>
          <w:rFonts w:eastAsia="Inter" w:cs="Arial"/>
        </w:rPr>
        <w:t xml:space="preserve">download a </w:t>
      </w:r>
      <w:hyperlink r:id="rId24" w:anchor="resources">
        <w:r w:rsidRPr="001B05A7">
          <w:rPr>
            <w:rStyle w:val="Hyperlink"/>
            <w:rFonts w:eastAsia="Inter" w:cs="Arial"/>
            <w:color w:val="auto"/>
          </w:rPr>
          <w:t>sample report form</w:t>
        </w:r>
      </w:hyperlink>
      <w:r w:rsidRPr="001B05A7">
        <w:rPr>
          <w:rFonts w:eastAsia="Inter" w:cs="Arial"/>
        </w:rPr>
        <w:t xml:space="preserve"> to see the </w:t>
      </w:r>
      <w:r w:rsidRPr="00303A93">
        <w:rPr>
          <w:rFonts w:eastAsia="Inter" w:cs="Arial"/>
        </w:rPr>
        <w:t xml:space="preserve">questions we </w:t>
      </w:r>
      <w:r w:rsidR="009C59F2">
        <w:rPr>
          <w:rFonts w:eastAsia="Inter" w:cs="Arial"/>
        </w:rPr>
        <w:t xml:space="preserve">will </w:t>
      </w:r>
      <w:r w:rsidRPr="00303A93">
        <w:rPr>
          <w:rFonts w:eastAsia="Inter" w:cs="Arial"/>
        </w:rPr>
        <w:t xml:space="preserve">ask. Reports are completed and submitted online using the same login account you used to apply. </w:t>
      </w:r>
      <w:r w:rsidR="005E07F3">
        <w:rPr>
          <w:rFonts w:eastAsia="Inter" w:cs="Arial"/>
        </w:rPr>
        <w:t xml:space="preserve">We will need receipt of your report before your next payment can be released. </w:t>
      </w:r>
    </w:p>
    <w:p w14:paraId="1FEEEE56" w14:textId="69B25EAF" w:rsidR="005E07F3" w:rsidRPr="00303A93" w:rsidRDefault="005E07F3" w:rsidP="005E07F3">
      <w:pPr>
        <w:pStyle w:val="Heading2"/>
        <w:rPr>
          <w:rFonts w:eastAsia="Inter" w:cs="Arial"/>
        </w:rPr>
      </w:pPr>
      <w:r>
        <w:rPr>
          <w:rFonts w:eastAsia="Inter" w:cs="Arial"/>
        </w:rPr>
        <w:t>Annual check-in call</w:t>
      </w:r>
    </w:p>
    <w:p w14:paraId="20A92E56" w14:textId="55E911DF" w:rsidR="00906089" w:rsidRDefault="00180B15" w:rsidP="005E07F3">
      <w:pPr>
        <w:rPr>
          <w:rFonts w:eastAsia="Inter" w:cs="Arial"/>
        </w:rPr>
      </w:pPr>
      <w:r w:rsidRPr="00693666">
        <w:rPr>
          <w:rFonts w:eastAsia="Inter" w:cs="Arial"/>
        </w:rPr>
        <w:t>We’ll</w:t>
      </w:r>
      <w:r w:rsidR="0009160E" w:rsidRPr="00693666">
        <w:rPr>
          <w:rFonts w:eastAsia="Inter" w:cs="Arial"/>
        </w:rPr>
        <w:t xml:space="preserve"> arrange a</w:t>
      </w:r>
      <w:r w:rsidRPr="00693666">
        <w:rPr>
          <w:rFonts w:eastAsia="Inter" w:cs="Arial"/>
        </w:rPr>
        <w:t xml:space="preserve"> yearly</w:t>
      </w:r>
      <w:r w:rsidR="0009160E" w:rsidRPr="00693666">
        <w:rPr>
          <w:rFonts w:eastAsia="Inter" w:cs="Arial"/>
        </w:rPr>
        <w:t xml:space="preserve"> call </w:t>
      </w:r>
      <w:r w:rsidRPr="00693666">
        <w:rPr>
          <w:rFonts w:eastAsia="Inter" w:cs="Arial"/>
        </w:rPr>
        <w:t>to check in on how</w:t>
      </w:r>
      <w:r w:rsidR="0009160E" w:rsidRPr="00693666">
        <w:rPr>
          <w:rFonts w:eastAsia="Inter" w:cs="Arial"/>
        </w:rPr>
        <w:t xml:space="preserve"> your work is going, understand </w:t>
      </w:r>
      <w:r w:rsidR="00900A95" w:rsidRPr="00693666">
        <w:rPr>
          <w:rFonts w:eastAsia="Inter" w:cs="Arial"/>
        </w:rPr>
        <w:t>successes</w:t>
      </w:r>
      <w:r w:rsidRPr="00693666">
        <w:rPr>
          <w:rFonts w:eastAsia="Inter" w:cs="Arial"/>
        </w:rPr>
        <w:t xml:space="preserve"> and </w:t>
      </w:r>
      <w:r w:rsidR="0009160E" w:rsidRPr="00693666">
        <w:rPr>
          <w:rFonts w:eastAsia="Inter" w:cs="Arial"/>
        </w:rPr>
        <w:t>challenge</w:t>
      </w:r>
      <w:r w:rsidR="00900A95" w:rsidRPr="00693666">
        <w:rPr>
          <w:rFonts w:eastAsia="Inter" w:cs="Arial"/>
        </w:rPr>
        <w:t>s</w:t>
      </w:r>
      <w:r w:rsidRPr="00693666">
        <w:rPr>
          <w:rFonts w:eastAsia="Inter" w:cs="Arial"/>
        </w:rPr>
        <w:t>,</w:t>
      </w:r>
      <w:r w:rsidR="0009160E" w:rsidRPr="00693666">
        <w:rPr>
          <w:rFonts w:eastAsia="Inter" w:cs="Arial"/>
        </w:rPr>
        <w:t xml:space="preserve"> and</w:t>
      </w:r>
      <w:r w:rsidRPr="00693666">
        <w:rPr>
          <w:rFonts w:eastAsia="Inter" w:cs="Arial"/>
        </w:rPr>
        <w:t xml:space="preserve"> learn </w:t>
      </w:r>
      <w:r w:rsidR="00906089" w:rsidRPr="00693666">
        <w:rPr>
          <w:rFonts w:eastAsia="Inter" w:cs="Arial"/>
        </w:rPr>
        <w:t>about the difference you are trying to make. This is also an opportunity to ask your Grant Manager que</w:t>
      </w:r>
      <w:r w:rsidRPr="00693666">
        <w:rPr>
          <w:rFonts w:eastAsia="Inter" w:cs="Arial"/>
        </w:rPr>
        <w:t>stions.</w:t>
      </w:r>
    </w:p>
    <w:p w14:paraId="2A397B7A" w14:textId="1DCD1B5D" w:rsidR="00906089" w:rsidRPr="00303A93" w:rsidRDefault="00906089" w:rsidP="00906089">
      <w:pPr>
        <w:pStyle w:val="Heading2"/>
        <w:rPr>
          <w:rFonts w:eastAsia="Inter" w:cs="Arial"/>
        </w:rPr>
      </w:pPr>
      <w:r>
        <w:rPr>
          <w:rFonts w:eastAsia="Inter" w:cs="Arial"/>
        </w:rPr>
        <w:t>Mid-grant visit</w:t>
      </w:r>
    </w:p>
    <w:p w14:paraId="2C29388F" w14:textId="41F66453" w:rsidR="00C57FA1" w:rsidRDefault="00C57FA1" w:rsidP="00906089">
      <w:pPr>
        <w:rPr>
          <w:rFonts w:eastAsia="Inter" w:cs="Arial"/>
        </w:rPr>
      </w:pPr>
      <w:r w:rsidRPr="00693666">
        <w:rPr>
          <w:rFonts w:eastAsia="Inter" w:cs="Arial"/>
        </w:rPr>
        <w:t xml:space="preserve">In the second or third year of your grant, we’d like to visit to get to know your work better, build a stronger relationship, meet your team and see your work in action. </w:t>
      </w:r>
      <w:r w:rsidR="00900A95" w:rsidRPr="00693666">
        <w:rPr>
          <w:rFonts w:eastAsia="Inter" w:cs="Arial"/>
        </w:rPr>
        <w:t>These visits aren’t linked to funding decisions - they're about building relationships and learning.</w:t>
      </w:r>
    </w:p>
    <w:p w14:paraId="309A287E" w14:textId="77777777" w:rsidR="0050119B" w:rsidRPr="00303A93" w:rsidRDefault="0050119B" w:rsidP="45B6B00A">
      <w:pPr>
        <w:pStyle w:val="Heading2"/>
        <w:rPr>
          <w:rFonts w:eastAsia="Inter" w:cs="Arial"/>
        </w:rPr>
      </w:pPr>
      <w:r w:rsidRPr="00303A93">
        <w:rPr>
          <w:rFonts w:eastAsia="Inter" w:cs="Arial"/>
        </w:rPr>
        <w:t>Final report</w:t>
      </w:r>
      <w:bookmarkEnd w:id="31"/>
      <w:bookmarkEnd w:id="32"/>
    </w:p>
    <w:p w14:paraId="2510335B" w14:textId="6A927376" w:rsidR="0050119B" w:rsidRPr="00303A93" w:rsidRDefault="0050119B" w:rsidP="45B6B00A">
      <w:pPr>
        <w:rPr>
          <w:rFonts w:eastAsia="Inter" w:cs="Arial"/>
        </w:rPr>
      </w:pPr>
      <w:r w:rsidRPr="00303A93">
        <w:rPr>
          <w:rFonts w:eastAsia="Inter" w:cs="Arial"/>
        </w:rPr>
        <w:t xml:space="preserve">You will need to complete a </w:t>
      </w:r>
      <w:r w:rsidR="002B6B63">
        <w:rPr>
          <w:rFonts w:eastAsia="Inter" w:cs="Arial"/>
        </w:rPr>
        <w:t xml:space="preserve">final </w:t>
      </w:r>
      <w:r w:rsidRPr="00303A93">
        <w:rPr>
          <w:rFonts w:eastAsia="Inter" w:cs="Arial"/>
        </w:rPr>
        <w:t xml:space="preserve">report </w:t>
      </w:r>
      <w:r w:rsidR="000A3A7C">
        <w:rPr>
          <w:rFonts w:eastAsia="Inter" w:cs="Arial"/>
        </w:rPr>
        <w:t>telling</w:t>
      </w:r>
      <w:r w:rsidRPr="00303A93">
        <w:rPr>
          <w:rFonts w:eastAsia="Inter" w:cs="Arial"/>
        </w:rPr>
        <w:t xml:space="preserve"> </w:t>
      </w:r>
      <w:r w:rsidR="00180B15">
        <w:rPr>
          <w:rFonts w:eastAsia="Inter" w:cs="Arial"/>
        </w:rPr>
        <w:t xml:space="preserve">us </w:t>
      </w:r>
      <w:r w:rsidRPr="00303A93">
        <w:rPr>
          <w:rFonts w:eastAsia="Inter" w:cs="Arial"/>
        </w:rPr>
        <w:t xml:space="preserve">how </w:t>
      </w:r>
      <w:r w:rsidR="002B6B63">
        <w:rPr>
          <w:rFonts w:eastAsia="Inter" w:cs="Arial"/>
        </w:rPr>
        <w:t>your grant has gone.</w:t>
      </w:r>
    </w:p>
    <w:p w14:paraId="798EEBC4" w14:textId="049115D6" w:rsidR="0050119B" w:rsidRPr="00303A93" w:rsidRDefault="0050119B" w:rsidP="45B6B00A">
      <w:pPr>
        <w:rPr>
          <w:rFonts w:eastAsia="Inter" w:cs="Arial"/>
        </w:rPr>
      </w:pPr>
      <w:r w:rsidRPr="00303A93">
        <w:rPr>
          <w:rFonts w:eastAsia="Inter" w:cs="Arial"/>
        </w:rPr>
        <w:t xml:space="preserve">You can </w:t>
      </w:r>
      <w:r w:rsidRPr="001B05A7">
        <w:rPr>
          <w:rFonts w:eastAsia="Inter" w:cs="Arial"/>
        </w:rPr>
        <w:t xml:space="preserve">download a </w:t>
      </w:r>
      <w:hyperlink r:id="rId25" w:anchor="resources" w:history="1">
        <w:r w:rsidRPr="001B05A7">
          <w:rPr>
            <w:rStyle w:val="Hyperlink"/>
            <w:rFonts w:eastAsia="Inter" w:cs="Arial"/>
          </w:rPr>
          <w:t>sample report form</w:t>
        </w:r>
      </w:hyperlink>
      <w:r w:rsidRPr="001B05A7">
        <w:rPr>
          <w:rFonts w:eastAsia="Inter" w:cs="Arial"/>
        </w:rPr>
        <w:t xml:space="preserve"> to see the questions</w:t>
      </w:r>
      <w:r w:rsidRPr="00303A93">
        <w:rPr>
          <w:rFonts w:eastAsia="Inter" w:cs="Arial"/>
        </w:rPr>
        <w:t xml:space="preserve"> we ask. </w:t>
      </w:r>
      <w:r w:rsidR="00180B15">
        <w:rPr>
          <w:rFonts w:eastAsia="Inter" w:cs="Arial"/>
        </w:rPr>
        <w:t xml:space="preserve">You’ll need to complete and submit it </w:t>
      </w:r>
      <w:r w:rsidRPr="00303A93">
        <w:rPr>
          <w:rFonts w:eastAsia="Inter" w:cs="Arial"/>
        </w:rPr>
        <w:t>online using the same login account you used to apply.</w:t>
      </w:r>
    </w:p>
    <w:p w14:paraId="331B0278" w14:textId="6DB9B86A" w:rsidR="00F41B22" w:rsidRDefault="000D1D18" w:rsidP="45B6B00A">
      <w:pPr>
        <w:pStyle w:val="Heading1"/>
        <w:numPr>
          <w:ilvl w:val="0"/>
          <w:numId w:val="12"/>
        </w:numPr>
        <w:rPr>
          <w:rFonts w:eastAsia="Inter" w:cs="Arial"/>
        </w:rPr>
      </w:pPr>
      <w:bookmarkStart w:id="33" w:name="_Toc214490724"/>
      <w:bookmarkStart w:id="34" w:name="_Toc215069471"/>
      <w:bookmarkEnd w:id="28"/>
      <w:r w:rsidRPr="000D1D18">
        <w:rPr>
          <w:rFonts w:eastAsia="Inter" w:cs="Arial"/>
        </w:rPr>
        <w:t>If you already have a grant with us</w:t>
      </w:r>
    </w:p>
    <w:p w14:paraId="5F0116FB" w14:textId="77777777" w:rsidR="00AD01BB" w:rsidRDefault="00AD01BB" w:rsidP="00AD01BB">
      <w:r>
        <w:t>If your organisation has a grant from us through another fund you are welcome to apply to this Fund where you are well placed to deliver work that clearly aligns with its aims.</w:t>
      </w:r>
    </w:p>
    <w:p w14:paraId="47DB94F1" w14:textId="77777777" w:rsidR="00AD01BB" w:rsidRDefault="00AD01BB" w:rsidP="00AD01BB">
      <w:r>
        <w:t>In some circumstances we may fund an organisation through more than one grant at a time, where this supports our strategic priorities and there is a clear rationale for the work being funded. However, as our principle is to award grants that are as lightly restricted as we can make them, any additional grant would need to be restricted to the specific work proposed through this fund, to ensure that we are not duplicating or double funding the same activity or costs.</w:t>
      </w:r>
    </w:p>
    <w:p w14:paraId="4DEDC1C2" w14:textId="77777777" w:rsidR="00AD01BB" w:rsidRPr="000D1D18" w:rsidRDefault="00AD01BB" w:rsidP="00AD01BB">
      <w:r>
        <w:t xml:space="preserve">There is no guarantee we will support an organisation with more than one active grant at a time, and in making decisions we may choose to prioritise organisations that are not currently funded by us. If you are unsure whether it is appropriate to apply or would like to talk this through before </w:t>
      </w:r>
      <w:proofErr w:type="gramStart"/>
      <w:r>
        <w:t>submitting an application</w:t>
      </w:r>
      <w:proofErr w:type="gramEnd"/>
      <w:r>
        <w:t>, we encourage you to get in touch for an informal conversation.</w:t>
      </w:r>
    </w:p>
    <w:p w14:paraId="7AF7C9DE" w14:textId="2D01A4C6" w:rsidR="0050119B" w:rsidRPr="00303A93" w:rsidRDefault="0050119B" w:rsidP="45B6B00A">
      <w:pPr>
        <w:pStyle w:val="Heading1"/>
        <w:numPr>
          <w:ilvl w:val="0"/>
          <w:numId w:val="12"/>
        </w:numPr>
        <w:rPr>
          <w:rFonts w:eastAsia="Inter" w:cs="Arial"/>
        </w:rPr>
      </w:pPr>
      <w:r w:rsidRPr="00303A93">
        <w:rPr>
          <w:rFonts w:eastAsia="Inter" w:cs="Arial"/>
        </w:rPr>
        <w:t>Support</w:t>
      </w:r>
      <w:bookmarkEnd w:id="33"/>
      <w:bookmarkEnd w:id="34"/>
    </w:p>
    <w:p w14:paraId="0F0839AB" w14:textId="77777777" w:rsidR="0050119B" w:rsidRPr="00303A93" w:rsidRDefault="0050119B" w:rsidP="45B6B00A">
      <w:pPr>
        <w:pStyle w:val="Heading2"/>
        <w:rPr>
          <w:rFonts w:eastAsia="Inter" w:cs="Arial"/>
          <w:b w:val="0"/>
          <w:bCs w:val="0"/>
        </w:rPr>
      </w:pPr>
      <w:bookmarkStart w:id="35" w:name="_Toc214490725"/>
      <w:bookmarkStart w:id="36" w:name="_Toc215069472"/>
      <w:bookmarkStart w:id="37" w:name="_Hlk210307056"/>
      <w:r w:rsidRPr="00303A93">
        <w:rPr>
          <w:rFonts w:eastAsia="Inter" w:cs="Arial"/>
        </w:rPr>
        <w:t>Get in touch</w:t>
      </w:r>
      <w:bookmarkEnd w:id="35"/>
      <w:bookmarkEnd w:id="36"/>
    </w:p>
    <w:bookmarkEnd w:id="37"/>
    <w:p w14:paraId="49991DE0" w14:textId="50B11870" w:rsidR="0050119B" w:rsidRPr="00303A93" w:rsidRDefault="0050119B" w:rsidP="45B6B00A">
      <w:pPr>
        <w:rPr>
          <w:rFonts w:eastAsia="Inter" w:cs="Arial"/>
        </w:rPr>
      </w:pPr>
      <w:r w:rsidRPr="00303A93">
        <w:rPr>
          <w:rFonts w:eastAsia="Inter" w:cs="Arial"/>
        </w:rPr>
        <w:t>We’re here to help. Whether you’re thinking about applying or have questions</w:t>
      </w:r>
      <w:r w:rsidR="00180B15">
        <w:rPr>
          <w:rFonts w:eastAsia="Inter" w:cs="Arial"/>
        </w:rPr>
        <w:t xml:space="preserve"> about whether </w:t>
      </w:r>
      <w:r w:rsidR="00434ED2">
        <w:rPr>
          <w:rFonts w:eastAsia="Inter" w:cs="Arial"/>
        </w:rPr>
        <w:t>the Fund is</w:t>
      </w:r>
      <w:r w:rsidR="00180B15">
        <w:rPr>
          <w:rFonts w:eastAsia="Inter" w:cs="Arial"/>
        </w:rPr>
        <w:t xml:space="preserve"> the right fit</w:t>
      </w:r>
      <w:r w:rsidRPr="00303A93">
        <w:rPr>
          <w:rFonts w:eastAsia="Inter" w:cs="Arial"/>
        </w:rPr>
        <w:t xml:space="preserve">, we encourage you to contact us before submitting your </w:t>
      </w:r>
      <w:r w:rsidRPr="008C081B">
        <w:rPr>
          <w:rFonts w:eastAsia="Inter" w:cs="Arial"/>
        </w:rPr>
        <w:t>Expression of Interest.</w:t>
      </w:r>
      <w:r w:rsidRPr="00303A93">
        <w:rPr>
          <w:rFonts w:eastAsia="Inter" w:cs="Arial"/>
        </w:rPr>
        <w:t xml:space="preserve"> </w:t>
      </w:r>
    </w:p>
    <w:p w14:paraId="121C0287" w14:textId="77777777" w:rsidR="0050119B" w:rsidRPr="00303A93" w:rsidRDefault="0050119B" w:rsidP="45B6B00A">
      <w:pPr>
        <w:pStyle w:val="ListBullet"/>
        <w:rPr>
          <w:rFonts w:eastAsia="Inter" w:cs="Arial"/>
        </w:rPr>
      </w:pPr>
      <w:r w:rsidRPr="00303A93">
        <w:rPr>
          <w:rFonts w:eastAsia="Inter" w:cs="Arial"/>
        </w:rPr>
        <w:t xml:space="preserve">Call us on 020 7264 4970 </w:t>
      </w:r>
    </w:p>
    <w:p w14:paraId="5799BAF3" w14:textId="2AFD5F38" w:rsidR="0050119B" w:rsidRPr="00303A93" w:rsidRDefault="0050119B" w:rsidP="45B6B00A">
      <w:pPr>
        <w:pStyle w:val="ListBullet"/>
        <w:rPr>
          <w:rFonts w:eastAsia="Inter" w:cs="Arial"/>
        </w:rPr>
      </w:pPr>
      <w:hyperlink r:id="rId26" w:history="1">
        <w:r w:rsidRPr="001B05A7">
          <w:rPr>
            <w:rStyle w:val="Hyperlink"/>
            <w:rFonts w:eastAsia="Inter" w:cs="Arial"/>
            <w:color w:val="auto"/>
          </w:rPr>
          <w:t>Request a callback</w:t>
        </w:r>
      </w:hyperlink>
      <w:r w:rsidRPr="001B05A7">
        <w:rPr>
          <w:rFonts w:eastAsia="Inter" w:cs="Arial"/>
        </w:rPr>
        <w:t xml:space="preserve"> and </w:t>
      </w:r>
      <w:r w:rsidRPr="00303A93">
        <w:rPr>
          <w:rFonts w:eastAsia="Inter" w:cs="Arial"/>
        </w:rPr>
        <w:t>a member of our team will get in touch</w:t>
      </w:r>
    </w:p>
    <w:p w14:paraId="3FA5E82D" w14:textId="27181D1F" w:rsidR="0050119B" w:rsidRPr="008C081B" w:rsidRDefault="761B79C0" w:rsidP="45B6B00A">
      <w:pPr>
        <w:pStyle w:val="ListBullet"/>
        <w:rPr>
          <w:rFonts w:eastAsia="Inter" w:cs="Arial"/>
        </w:rPr>
      </w:pPr>
      <w:r w:rsidRPr="0585A256">
        <w:rPr>
          <w:rFonts w:eastAsia="Inter" w:cs="Arial"/>
        </w:rPr>
        <w:t xml:space="preserve">If you prefer to write, email: </w:t>
      </w:r>
      <w:hyperlink r:id="rId27" w:history="1">
        <w:r w:rsidR="008C081B" w:rsidRPr="0061177C">
          <w:rPr>
            <w:rStyle w:val="Hyperlink"/>
            <w:rFonts w:eastAsia="Inter" w:cs="Arial"/>
          </w:rPr>
          <w:t>Gettingstarted@henrysmith.foundation</w:t>
        </w:r>
      </w:hyperlink>
    </w:p>
    <w:p w14:paraId="21435B0E" w14:textId="77777777" w:rsidR="0050119B" w:rsidRPr="00303A93" w:rsidRDefault="0050119B" w:rsidP="45B6B00A">
      <w:pPr>
        <w:pStyle w:val="Heading2"/>
        <w:rPr>
          <w:rFonts w:eastAsia="Inter" w:cs="Arial"/>
          <w:b w:val="0"/>
          <w:bCs w:val="0"/>
        </w:rPr>
      </w:pPr>
      <w:bookmarkStart w:id="38" w:name="_Toc214490726"/>
      <w:bookmarkStart w:id="39" w:name="_Toc215069473"/>
      <w:r w:rsidRPr="00303A93">
        <w:rPr>
          <w:rFonts w:eastAsia="Inter" w:cs="Arial"/>
        </w:rPr>
        <w:t>Read our FAQs</w:t>
      </w:r>
      <w:bookmarkEnd w:id="38"/>
      <w:bookmarkEnd w:id="39"/>
    </w:p>
    <w:p w14:paraId="3008EF1F" w14:textId="1FC56047" w:rsidR="0050119B" w:rsidRPr="00303A93" w:rsidRDefault="0050119B" w:rsidP="45B6B00A">
      <w:pPr>
        <w:rPr>
          <w:rFonts w:eastAsia="Inter" w:cs="Arial"/>
        </w:rPr>
      </w:pPr>
      <w:r w:rsidRPr="001B05A7">
        <w:rPr>
          <w:rFonts w:eastAsia="Inter" w:cs="Arial"/>
        </w:rPr>
        <w:t xml:space="preserve">Check our </w:t>
      </w:r>
      <w:hyperlink r:id="rId28">
        <w:r w:rsidRPr="001B05A7">
          <w:rPr>
            <w:rStyle w:val="Hyperlink"/>
            <w:rFonts w:eastAsia="Inter" w:cs="Arial"/>
            <w:color w:val="auto"/>
          </w:rPr>
          <w:t>frequently asked questions</w:t>
        </w:r>
      </w:hyperlink>
      <w:r w:rsidRPr="001B05A7">
        <w:rPr>
          <w:rFonts w:eastAsia="Inter" w:cs="Arial"/>
        </w:rPr>
        <w:t xml:space="preserve"> before applying </w:t>
      </w:r>
      <w:r w:rsidRPr="00303A93">
        <w:rPr>
          <w:rFonts w:eastAsia="Inter" w:cs="Arial"/>
        </w:rPr>
        <w:t>- this covers many common qu</w:t>
      </w:r>
      <w:r w:rsidR="00C96954" w:rsidRPr="00303A93">
        <w:rPr>
          <w:rFonts w:eastAsia="Inter" w:cs="Arial"/>
        </w:rPr>
        <w:t>estions</w:t>
      </w:r>
      <w:r w:rsidRPr="00303A93">
        <w:rPr>
          <w:rFonts w:eastAsia="Inter" w:cs="Arial"/>
        </w:rPr>
        <w:t>.</w:t>
      </w:r>
    </w:p>
    <w:p w14:paraId="61CA333B" w14:textId="77777777" w:rsidR="0050119B" w:rsidRPr="00303A93" w:rsidRDefault="0050119B" w:rsidP="45B6B00A">
      <w:pPr>
        <w:pStyle w:val="Heading2"/>
        <w:rPr>
          <w:rFonts w:eastAsia="Inter" w:cs="Arial"/>
        </w:rPr>
      </w:pPr>
      <w:bookmarkStart w:id="40" w:name="_Toc215069474"/>
      <w:r w:rsidRPr="00303A93">
        <w:rPr>
          <w:rFonts w:eastAsia="Inter" w:cs="Arial"/>
        </w:rPr>
        <w:t>AI</w:t>
      </w:r>
      <w:bookmarkEnd w:id="40"/>
      <w:r w:rsidRPr="00303A93">
        <w:rPr>
          <w:rFonts w:eastAsia="Inter" w:cs="Arial"/>
        </w:rPr>
        <w:t xml:space="preserve"> </w:t>
      </w:r>
    </w:p>
    <w:p w14:paraId="251C3667" w14:textId="77777777" w:rsidR="0050119B" w:rsidRPr="001B05A7" w:rsidRDefault="0050119B" w:rsidP="45B6B00A">
      <w:pPr>
        <w:rPr>
          <w:rFonts w:eastAsia="Inter" w:cs="Arial"/>
        </w:rPr>
      </w:pPr>
      <w:r w:rsidRPr="00303A93">
        <w:rPr>
          <w:rFonts w:eastAsia="Inter" w:cs="Arial"/>
        </w:rPr>
        <w:t xml:space="preserve">Get some tips on how to use AI from </w:t>
      </w:r>
      <w:r w:rsidRPr="001B05A7">
        <w:rPr>
          <w:rFonts w:eastAsia="Inter" w:cs="Arial"/>
        </w:rPr>
        <w:t xml:space="preserve">our </w:t>
      </w:r>
      <w:hyperlink r:id="rId29">
        <w:r w:rsidRPr="001B05A7">
          <w:rPr>
            <w:rStyle w:val="Hyperlink"/>
            <w:rFonts w:eastAsia="Inter" w:cs="Arial"/>
            <w:color w:val="auto"/>
          </w:rPr>
          <w:t>website</w:t>
        </w:r>
      </w:hyperlink>
      <w:r w:rsidRPr="001B05A7">
        <w:rPr>
          <w:rFonts w:eastAsia="Inter" w:cs="Arial"/>
        </w:rPr>
        <w:t>.</w:t>
      </w:r>
    </w:p>
    <w:p w14:paraId="24238BE4" w14:textId="3861D294" w:rsidR="009C6C6E" w:rsidRPr="00303A93" w:rsidRDefault="003B0382" w:rsidP="009C6C6E">
      <w:pPr>
        <w:pStyle w:val="Heading2"/>
        <w:rPr>
          <w:rFonts w:eastAsia="Inter" w:cs="Arial"/>
        </w:rPr>
      </w:pPr>
      <w:r>
        <w:rPr>
          <w:rFonts w:eastAsia="Inter" w:cs="Arial"/>
        </w:rPr>
        <w:t>Join our webinar</w:t>
      </w:r>
      <w:r w:rsidR="009C6C6E" w:rsidRPr="00303A93">
        <w:rPr>
          <w:rFonts w:eastAsia="Inter" w:cs="Arial"/>
        </w:rPr>
        <w:t xml:space="preserve"> </w:t>
      </w:r>
    </w:p>
    <w:p w14:paraId="47E15F19" w14:textId="3F5AAAF9" w:rsidR="00D563D7" w:rsidRPr="00D563D7" w:rsidRDefault="00D563D7" w:rsidP="00D563D7">
      <w:pPr>
        <w:rPr>
          <w:rFonts w:eastAsia="Inter" w:cs="Arial"/>
        </w:rPr>
      </w:pPr>
      <w:r w:rsidRPr="00D563D7">
        <w:rPr>
          <w:rFonts w:eastAsia="Inter" w:cs="Arial"/>
        </w:rPr>
        <w:t xml:space="preserve">We'll be hosting a webinar to share more about the </w:t>
      </w:r>
      <w:r w:rsidR="008C081B">
        <w:rPr>
          <w:rFonts w:eastAsia="Inter" w:cs="Arial"/>
        </w:rPr>
        <w:t>Early Years Parenting</w:t>
      </w:r>
      <w:r w:rsidRPr="00D563D7">
        <w:rPr>
          <w:rFonts w:eastAsia="Inter" w:cs="Arial"/>
        </w:rPr>
        <w:t xml:space="preserve"> Fund, our approach and what we’re looking to fund. You will hear from the programme team, who will share their thinking behind the fund and approach. You'll be able to ask questions about what we’re looking to fund, who’s eligible, and how to apply.   </w:t>
      </w:r>
    </w:p>
    <w:p w14:paraId="2C0A1135" w14:textId="2EF63C8C" w:rsidR="00D563D7" w:rsidRPr="00D563D7" w:rsidRDefault="00D563D7" w:rsidP="00D563D7">
      <w:pPr>
        <w:rPr>
          <w:rFonts w:eastAsia="Inter" w:cs="Arial"/>
        </w:rPr>
      </w:pPr>
      <w:r w:rsidRPr="00D563D7">
        <w:rPr>
          <w:rFonts w:eastAsia="Inter" w:cs="Arial"/>
          <w:b/>
          <w:bCs/>
        </w:rPr>
        <w:t>Date:</w:t>
      </w:r>
      <w:r w:rsidRPr="00D563D7">
        <w:rPr>
          <w:rFonts w:eastAsia="Inter" w:cs="Arial"/>
        </w:rPr>
        <w:t xml:space="preserve"> </w:t>
      </w:r>
      <w:r w:rsidR="002A4A26" w:rsidRPr="002A4A26">
        <w:rPr>
          <w:rFonts w:eastAsia="Inter" w:cs="Arial"/>
        </w:rPr>
        <w:t>2 June 2026</w:t>
      </w:r>
      <w:r w:rsidRPr="002A4A26">
        <w:rPr>
          <w:rFonts w:eastAsia="Inter" w:cs="Arial"/>
        </w:rPr>
        <w:t xml:space="preserve"> at </w:t>
      </w:r>
      <w:r w:rsidR="00314A6E">
        <w:rPr>
          <w:rFonts w:eastAsia="Inter" w:cs="Arial"/>
        </w:rPr>
        <w:t>11am-12pm</w:t>
      </w:r>
    </w:p>
    <w:p w14:paraId="1942F0E7" w14:textId="6582E675" w:rsidR="00D563D7" w:rsidRPr="00D563D7" w:rsidRDefault="00D563D7" w:rsidP="00D563D7">
      <w:pPr>
        <w:rPr>
          <w:rFonts w:eastAsia="Inter" w:cs="Arial"/>
        </w:rPr>
      </w:pPr>
      <w:r w:rsidRPr="00D563D7">
        <w:rPr>
          <w:rFonts w:eastAsia="Inter" w:cs="Arial"/>
          <w:b/>
          <w:bCs/>
        </w:rPr>
        <w:t>Register:</w:t>
      </w:r>
      <w:r w:rsidR="00A25744">
        <w:rPr>
          <w:rFonts w:eastAsia="Inter" w:cs="Arial"/>
        </w:rPr>
        <w:t xml:space="preserve"> </w:t>
      </w:r>
      <w:hyperlink r:id="rId30" w:history="1">
        <w:r w:rsidR="00A25744" w:rsidRPr="00CE587C">
          <w:rPr>
            <w:rStyle w:val="Hyperlink"/>
            <w:rFonts w:eastAsia="Inter" w:cs="Arial"/>
          </w:rPr>
          <w:t>https://events.teams.microsoft.com/event/bd7e642a-7836-4e45-8a24-b4c7b69b156d@8b63492b-8ac3-46f9-bc35-f7b7ceb0c214</w:t>
        </w:r>
      </w:hyperlink>
    </w:p>
    <w:p w14:paraId="75ADBD5C" w14:textId="77777777" w:rsidR="00D563D7" w:rsidRDefault="00D563D7" w:rsidP="00D563D7">
      <w:pPr>
        <w:rPr>
          <w:rFonts w:eastAsia="Inter" w:cs="Arial"/>
        </w:rPr>
      </w:pPr>
      <w:r w:rsidRPr="00D563D7">
        <w:rPr>
          <w:rFonts w:eastAsia="Inter" w:cs="Arial"/>
          <w:b/>
          <w:bCs/>
        </w:rPr>
        <w:t xml:space="preserve">Can't attend? </w:t>
      </w:r>
      <w:r w:rsidRPr="00D563D7">
        <w:rPr>
          <w:rFonts w:eastAsia="Inter" w:cs="Arial"/>
        </w:rPr>
        <w:t>A recording will be available on our website.</w:t>
      </w:r>
    </w:p>
    <w:p w14:paraId="465FCA56" w14:textId="77777777" w:rsidR="0050119B" w:rsidRPr="00303A93" w:rsidRDefault="0050119B" w:rsidP="45B6B00A">
      <w:pPr>
        <w:pStyle w:val="Heading2"/>
        <w:rPr>
          <w:rFonts w:eastAsia="Inter" w:cs="Arial"/>
        </w:rPr>
      </w:pPr>
      <w:bookmarkStart w:id="41" w:name="_Toc214490727"/>
      <w:bookmarkStart w:id="42" w:name="_Toc215069475"/>
      <w:r w:rsidRPr="00303A93">
        <w:rPr>
          <w:rFonts w:eastAsia="Inter" w:cs="Arial"/>
        </w:rPr>
        <w:t>Accessibility Support</w:t>
      </w:r>
      <w:bookmarkEnd w:id="41"/>
      <w:bookmarkEnd w:id="42"/>
    </w:p>
    <w:p w14:paraId="63E21291" w14:textId="5EEF743B" w:rsidR="0050119B" w:rsidRPr="00303A93" w:rsidRDefault="0050119B" w:rsidP="45B6B00A">
      <w:pPr>
        <w:rPr>
          <w:rFonts w:eastAsia="Inter" w:cs="Arial"/>
        </w:rPr>
      </w:pPr>
      <w:r w:rsidRPr="00303A93">
        <w:rPr>
          <w:rFonts w:eastAsia="Inter" w:cs="Arial"/>
        </w:rPr>
        <w:t xml:space="preserve">We want this process to be accessible to everyone. If you, or someone in your organisation, needs support to complete </w:t>
      </w:r>
      <w:r w:rsidR="00C96954" w:rsidRPr="00303A93">
        <w:rPr>
          <w:rFonts w:eastAsia="Inter" w:cs="Arial"/>
        </w:rPr>
        <w:t xml:space="preserve">the </w:t>
      </w:r>
      <w:r w:rsidRPr="00303A93">
        <w:rPr>
          <w:rFonts w:eastAsia="Inter" w:cs="Arial"/>
        </w:rPr>
        <w:t>application because of disability, neurodivergence, language or communication barriers</w:t>
      </w:r>
      <w:r w:rsidR="00D74878">
        <w:rPr>
          <w:rFonts w:eastAsia="Inter" w:cs="Arial"/>
        </w:rPr>
        <w:t>,</w:t>
      </w:r>
      <w:r w:rsidRPr="00303A93">
        <w:rPr>
          <w:rFonts w:eastAsia="Inter" w:cs="Arial"/>
        </w:rPr>
        <w:t xml:space="preserve"> or other access needs we can help.</w:t>
      </w:r>
    </w:p>
    <w:p w14:paraId="27A95C06" w14:textId="77777777" w:rsidR="00C96954" w:rsidRPr="00303A93" w:rsidRDefault="0050119B" w:rsidP="45B6B00A">
      <w:pPr>
        <w:rPr>
          <w:rFonts w:eastAsia="Inter" w:cs="Arial"/>
        </w:rPr>
      </w:pPr>
      <w:r w:rsidRPr="00303A93">
        <w:rPr>
          <w:rFonts w:eastAsia="Inter" w:cs="Arial"/>
        </w:rPr>
        <w:t xml:space="preserve">We offer an accessibility support grant to help cover the cost of things like BSL interpreters, scribes, translation services, assistive technology, or support workers. </w:t>
      </w:r>
    </w:p>
    <w:p w14:paraId="5D0D619F" w14:textId="4AD2A060" w:rsidR="0050119B" w:rsidRPr="00303A93" w:rsidRDefault="00C96954" w:rsidP="45B6B00A">
      <w:pPr>
        <w:rPr>
          <w:rFonts w:eastAsia="Inter" w:cs="Arial"/>
        </w:rPr>
      </w:pPr>
      <w:r w:rsidRPr="00303A93">
        <w:rPr>
          <w:rFonts w:eastAsia="Inter" w:cs="Arial"/>
        </w:rPr>
        <w:t>Y</w:t>
      </w:r>
      <w:r w:rsidR="0050119B" w:rsidRPr="00303A93">
        <w:rPr>
          <w:rFonts w:eastAsia="Inter" w:cs="Arial"/>
        </w:rPr>
        <w:t>ou can request</w:t>
      </w:r>
      <w:r w:rsidR="00D74878">
        <w:rPr>
          <w:rFonts w:eastAsia="Inter" w:cs="Arial"/>
        </w:rPr>
        <w:t xml:space="preserve"> u</w:t>
      </w:r>
      <w:r w:rsidR="00812703" w:rsidRPr="00D74878">
        <w:rPr>
          <w:rFonts w:eastAsia="Inter" w:cs="Arial"/>
        </w:rPr>
        <w:t>p to £250 at the Expression of Interest stage and</w:t>
      </w:r>
      <w:r w:rsidR="00175FB1" w:rsidRPr="00D74878">
        <w:rPr>
          <w:rFonts w:eastAsia="Inter" w:cs="Arial"/>
        </w:rPr>
        <w:t xml:space="preserve"> up to £500 at the Full Application stage</w:t>
      </w:r>
      <w:r w:rsidR="00D74878" w:rsidRPr="00D74878">
        <w:rPr>
          <w:rFonts w:eastAsia="Inter" w:cs="Arial"/>
        </w:rPr>
        <w:t>.</w:t>
      </w:r>
    </w:p>
    <w:p w14:paraId="7BA355D9" w14:textId="7721DAB4" w:rsidR="0050119B" w:rsidRPr="00FF25AC" w:rsidRDefault="0050119B" w:rsidP="45B6B00A">
      <w:pPr>
        <w:pStyle w:val="Heading3"/>
        <w:rPr>
          <w:rFonts w:eastAsia="Inter" w:cs="Arial"/>
          <w:color w:val="000000" w:themeColor="text1"/>
          <w:sz w:val="24"/>
          <w:szCs w:val="32"/>
        </w:rPr>
      </w:pPr>
      <w:bookmarkStart w:id="43" w:name="_Toc215069476"/>
      <w:r w:rsidRPr="00FF25AC">
        <w:rPr>
          <w:rFonts w:eastAsia="Inter" w:cs="Arial"/>
          <w:sz w:val="24"/>
          <w:szCs w:val="32"/>
        </w:rPr>
        <w:t>How to request</w:t>
      </w:r>
      <w:r w:rsidR="00C96954" w:rsidRPr="00FF25AC">
        <w:rPr>
          <w:rFonts w:eastAsia="Inter" w:cs="Arial"/>
          <w:sz w:val="24"/>
          <w:szCs w:val="32"/>
        </w:rPr>
        <w:t xml:space="preserve"> </w:t>
      </w:r>
      <w:r w:rsidR="005833E6" w:rsidRPr="00FF25AC">
        <w:rPr>
          <w:rFonts w:eastAsia="Inter" w:cs="Arial"/>
          <w:sz w:val="24"/>
          <w:szCs w:val="32"/>
        </w:rPr>
        <w:t>accessibility support</w:t>
      </w:r>
      <w:bookmarkEnd w:id="43"/>
    </w:p>
    <w:p w14:paraId="5F37A506" w14:textId="77777777" w:rsidR="00FD2B6D" w:rsidRPr="00FF25AC" w:rsidRDefault="0050119B" w:rsidP="45B6B00A">
      <w:pPr>
        <w:pStyle w:val="ListParagraph"/>
        <w:numPr>
          <w:ilvl w:val="0"/>
          <w:numId w:val="21"/>
        </w:numPr>
        <w:rPr>
          <w:rFonts w:eastAsia="Inter" w:cs="Arial"/>
          <w:b/>
          <w:color w:val="6B2E36" w:themeColor="text2"/>
        </w:rPr>
      </w:pPr>
      <w:r w:rsidRPr="00FF25AC">
        <w:rPr>
          <w:rFonts w:eastAsia="Inter" w:cs="Arial"/>
          <w:b/>
          <w:color w:val="6B2E36" w:themeColor="text2"/>
        </w:rPr>
        <w:t>Get in touch and tell us what you need</w:t>
      </w:r>
    </w:p>
    <w:p w14:paraId="442167E8" w14:textId="17B5317B" w:rsidR="0050119B" w:rsidRPr="00303A93" w:rsidRDefault="00FD2B6D" w:rsidP="45B6B00A">
      <w:pPr>
        <w:rPr>
          <w:rFonts w:eastAsia="Inter" w:cs="Arial"/>
          <w:b/>
          <w:bCs/>
        </w:rPr>
      </w:pPr>
      <w:r w:rsidRPr="00303A93">
        <w:rPr>
          <w:rFonts w:eastAsia="Inter" w:cs="Arial"/>
          <w:b/>
          <w:bCs/>
        </w:rPr>
        <w:t>U</w:t>
      </w:r>
      <w:r w:rsidR="005833E6" w:rsidRPr="00303A93">
        <w:rPr>
          <w:rFonts w:eastAsia="Inter" w:cs="Arial"/>
          <w:b/>
          <w:bCs/>
        </w:rPr>
        <w:t xml:space="preserve">sing </w:t>
      </w:r>
      <w:r w:rsidRPr="00303A93">
        <w:rPr>
          <w:rFonts w:eastAsia="Inter" w:cs="Arial"/>
          <w:b/>
          <w:bCs/>
        </w:rPr>
        <w:t>one</w:t>
      </w:r>
      <w:r w:rsidR="005833E6" w:rsidRPr="00303A93">
        <w:rPr>
          <w:rFonts w:eastAsia="Inter" w:cs="Arial"/>
          <w:b/>
          <w:bCs/>
        </w:rPr>
        <w:t xml:space="preserve"> of the </w:t>
      </w:r>
      <w:r w:rsidRPr="00303A93">
        <w:rPr>
          <w:rFonts w:eastAsia="Inter" w:cs="Arial"/>
          <w:b/>
          <w:bCs/>
        </w:rPr>
        <w:t>below</w:t>
      </w:r>
      <w:r w:rsidR="005833E6" w:rsidRPr="00303A93">
        <w:rPr>
          <w:rFonts w:eastAsia="Inter" w:cs="Arial"/>
          <w:b/>
          <w:bCs/>
        </w:rPr>
        <w:t xml:space="preserve"> options</w:t>
      </w:r>
    </w:p>
    <w:p w14:paraId="509C15B5" w14:textId="49D4E921" w:rsidR="0050119B" w:rsidRPr="00303A93" w:rsidRDefault="761B79C0" w:rsidP="45B6B00A">
      <w:pPr>
        <w:pStyle w:val="ListBullet"/>
        <w:rPr>
          <w:rFonts w:eastAsia="Inter" w:cs="Arial"/>
          <w:color w:val="0070C0"/>
        </w:rPr>
      </w:pPr>
      <w:r w:rsidRPr="00314A6E">
        <w:rPr>
          <w:rFonts w:eastAsia="Inter" w:cs="Arial"/>
        </w:rPr>
        <w:t>Email:</w:t>
      </w:r>
      <w:hyperlink r:id="rId31" w:history="1">
        <w:r w:rsidR="00D74878" w:rsidRPr="00314A6E">
          <w:rPr>
            <w:rStyle w:val="Hyperlink"/>
            <w:rFonts w:eastAsia="Inter" w:cs="Arial"/>
          </w:rPr>
          <w:t xml:space="preserve"> Gettingstarted@henrysmith.foundation</w:t>
        </w:r>
      </w:hyperlink>
      <w:r w:rsidR="00DF593D">
        <w:t xml:space="preserve"> </w:t>
      </w:r>
    </w:p>
    <w:p w14:paraId="0EF9A636" w14:textId="77777777" w:rsidR="0050119B" w:rsidRPr="00303A93" w:rsidRDefault="0050119B" w:rsidP="45B6B00A">
      <w:pPr>
        <w:pStyle w:val="ListBullet"/>
        <w:rPr>
          <w:rFonts w:eastAsia="Inter" w:cs="Arial"/>
        </w:rPr>
      </w:pPr>
      <w:r w:rsidRPr="00303A93">
        <w:rPr>
          <w:rFonts w:eastAsia="Inter" w:cs="Arial"/>
        </w:rPr>
        <w:t>Phone: 020 7264 4970</w:t>
      </w:r>
    </w:p>
    <w:p w14:paraId="72FB4345" w14:textId="149ED249" w:rsidR="0050119B" w:rsidRPr="00303A93" w:rsidRDefault="0050119B" w:rsidP="45B6B00A">
      <w:pPr>
        <w:pStyle w:val="ListBullet"/>
        <w:rPr>
          <w:rFonts w:eastAsia="Inter" w:cs="Arial"/>
        </w:rPr>
      </w:pPr>
      <w:r w:rsidRPr="00303A93">
        <w:rPr>
          <w:rFonts w:eastAsia="Inter" w:cs="Arial"/>
        </w:rPr>
        <w:t>Enquiry form:</w:t>
      </w:r>
      <w:r w:rsidRPr="00303A93">
        <w:rPr>
          <w:rFonts w:eastAsia="Inter" w:cs="Arial"/>
          <w:color w:val="0070C0"/>
        </w:rPr>
        <w:t xml:space="preserve"> </w:t>
      </w:r>
      <w:hyperlink r:id="rId32">
        <w:r w:rsidR="005833E6" w:rsidRPr="001B05A7">
          <w:rPr>
            <w:rFonts w:eastAsia="Inter" w:cs="Arial"/>
            <w:u w:val="single"/>
          </w:rPr>
          <w:t>On our website</w:t>
        </w:r>
      </w:hyperlink>
    </w:p>
    <w:p w14:paraId="2C509000" w14:textId="5010A153" w:rsidR="0050119B" w:rsidRPr="00303A93" w:rsidRDefault="0050119B" w:rsidP="45B6B00A">
      <w:pPr>
        <w:rPr>
          <w:rFonts w:eastAsia="Inter" w:cs="Arial"/>
          <w:b/>
          <w:bCs/>
        </w:rPr>
      </w:pPr>
      <w:r w:rsidRPr="00303A93">
        <w:rPr>
          <w:rFonts w:eastAsia="Inter" w:cs="Arial"/>
          <w:b/>
          <w:bCs/>
        </w:rPr>
        <w:t xml:space="preserve">When you get in touch, </w:t>
      </w:r>
      <w:r w:rsidR="00FE780C">
        <w:rPr>
          <w:rFonts w:eastAsia="Inter" w:cs="Arial"/>
          <w:b/>
          <w:bCs/>
        </w:rPr>
        <w:t>tell us</w:t>
      </w:r>
      <w:r w:rsidRPr="00303A93">
        <w:rPr>
          <w:rFonts w:eastAsia="Inter" w:cs="Arial"/>
          <w:b/>
          <w:bCs/>
        </w:rPr>
        <w:t>:</w:t>
      </w:r>
    </w:p>
    <w:p w14:paraId="29B11310" w14:textId="77777777" w:rsidR="0050119B" w:rsidRPr="00303A93" w:rsidRDefault="0050119B" w:rsidP="45B6B00A">
      <w:pPr>
        <w:pStyle w:val="ListBullet"/>
        <w:rPr>
          <w:rFonts w:eastAsia="Inter" w:cs="Arial"/>
        </w:rPr>
      </w:pPr>
      <w:r w:rsidRPr="00303A93">
        <w:rPr>
          <w:rFonts w:eastAsia="Inter" w:cs="Arial"/>
        </w:rPr>
        <w:t>Your name and organisation</w:t>
      </w:r>
    </w:p>
    <w:p w14:paraId="09351619" w14:textId="431A20D3" w:rsidR="0050119B" w:rsidRPr="00303A93" w:rsidRDefault="0050119B" w:rsidP="45B6B00A">
      <w:pPr>
        <w:pStyle w:val="ListBullet"/>
        <w:rPr>
          <w:rFonts w:eastAsia="Inter" w:cs="Arial"/>
        </w:rPr>
      </w:pPr>
      <w:r w:rsidRPr="00303A93">
        <w:rPr>
          <w:rFonts w:eastAsia="Inter" w:cs="Arial"/>
        </w:rPr>
        <w:t xml:space="preserve">What kind of support you need </w:t>
      </w:r>
    </w:p>
    <w:p w14:paraId="549D62EB" w14:textId="77777777" w:rsidR="0050119B" w:rsidRPr="00303A93" w:rsidRDefault="0050119B" w:rsidP="45B6B00A">
      <w:pPr>
        <w:pStyle w:val="ListBullet"/>
        <w:rPr>
          <w:rFonts w:eastAsia="Inter" w:cs="Arial"/>
        </w:rPr>
      </w:pPr>
      <w:r w:rsidRPr="00303A93">
        <w:rPr>
          <w:rFonts w:eastAsia="Inter" w:cs="Arial"/>
        </w:rPr>
        <w:t xml:space="preserve">Who will provide the support (they must be UK-based) </w:t>
      </w:r>
    </w:p>
    <w:p w14:paraId="34E8C729" w14:textId="4ED7470F" w:rsidR="0050119B" w:rsidRPr="00303A93" w:rsidRDefault="0050119B" w:rsidP="45B6B00A">
      <w:pPr>
        <w:pStyle w:val="ListBullet"/>
        <w:rPr>
          <w:rFonts w:eastAsia="Inter" w:cs="Arial"/>
        </w:rPr>
      </w:pPr>
      <w:r w:rsidRPr="00303A93">
        <w:rPr>
          <w:rFonts w:eastAsia="Inter" w:cs="Arial"/>
        </w:rPr>
        <w:t xml:space="preserve">How much it </w:t>
      </w:r>
      <w:r w:rsidR="00FE780C">
        <w:rPr>
          <w:rFonts w:eastAsia="Inter" w:cs="Arial"/>
        </w:rPr>
        <w:t xml:space="preserve">will </w:t>
      </w:r>
      <w:r w:rsidRPr="00303A93">
        <w:rPr>
          <w:rFonts w:eastAsia="Inter" w:cs="Arial"/>
        </w:rPr>
        <w:t>cost (up to the relevant amount)</w:t>
      </w:r>
    </w:p>
    <w:p w14:paraId="612D380C" w14:textId="3BE7A88E" w:rsidR="0050119B" w:rsidRPr="00303A93" w:rsidRDefault="0050119B" w:rsidP="45B6B00A">
      <w:pPr>
        <w:pStyle w:val="ListBullet"/>
        <w:rPr>
          <w:rFonts w:eastAsia="Inter" w:cs="Arial"/>
        </w:rPr>
      </w:pPr>
      <w:r w:rsidRPr="00303A93">
        <w:rPr>
          <w:rFonts w:eastAsia="Inter" w:cs="Arial"/>
        </w:rPr>
        <w:t xml:space="preserve">Your preferred </w:t>
      </w:r>
      <w:r w:rsidR="00FE780C">
        <w:rPr>
          <w:rFonts w:eastAsia="Inter" w:cs="Arial"/>
        </w:rPr>
        <w:t>contact time and method</w:t>
      </w:r>
    </w:p>
    <w:p w14:paraId="4982456C" w14:textId="7BA20A13" w:rsidR="00D74878" w:rsidRPr="00FA10DA" w:rsidRDefault="0050119B" w:rsidP="00D74878">
      <w:pPr>
        <w:rPr>
          <w:rFonts w:eastAsia="Inter" w:cs="Arial"/>
        </w:rPr>
      </w:pPr>
      <w:r w:rsidRPr="00FA10DA">
        <w:rPr>
          <w:rFonts w:eastAsia="Inter" w:cs="Arial"/>
        </w:rPr>
        <w:t xml:space="preserve">We process all personal data provided to us </w:t>
      </w:r>
      <w:r w:rsidR="00D74878">
        <w:rPr>
          <w:rFonts w:eastAsia="Inter" w:cs="Arial"/>
        </w:rPr>
        <w:t xml:space="preserve">in your email </w:t>
      </w:r>
      <w:r w:rsidRPr="00FA10DA">
        <w:rPr>
          <w:rFonts w:eastAsia="Inter" w:cs="Arial"/>
        </w:rPr>
        <w:t xml:space="preserve">for the purposes of assessing your application, managing or monitoring any grant awarded and any related administration or research purposes in accordance with our privacy policy, a copy of which can be viewed </w:t>
      </w:r>
      <w:hyperlink r:id="rId33" w:history="1">
        <w:r w:rsidRPr="00FA10DA">
          <w:rPr>
            <w:rStyle w:val="Hyperlink"/>
            <w:rFonts w:eastAsia="Inter" w:cs="Arial"/>
          </w:rPr>
          <w:t>here.</w:t>
        </w:r>
      </w:hyperlink>
      <w:r w:rsidR="00D74878">
        <w:t xml:space="preserve"> Please don’t share the personal data of </w:t>
      </w:r>
      <w:r w:rsidR="00D74878" w:rsidRPr="00FA10DA">
        <w:rPr>
          <w:rFonts w:eastAsia="Inter" w:cs="Arial"/>
        </w:rPr>
        <w:t>third party individuals without their explicit knowledge and informed consent.</w:t>
      </w:r>
    </w:p>
    <w:p w14:paraId="13F4D3FA" w14:textId="75E251A1" w:rsidR="0050119B" w:rsidRDefault="0050119B" w:rsidP="45B6B00A">
      <w:pPr>
        <w:rPr>
          <w:rFonts w:eastAsia="Inter" w:cs="Arial"/>
        </w:rPr>
      </w:pPr>
      <w:r w:rsidRPr="00FA10DA">
        <w:rPr>
          <w:rFonts w:eastAsia="Inter" w:cs="Arial"/>
        </w:rPr>
        <w:t>We reserve the right to share personal information to detect and prevent fraud and do not require your consent</w:t>
      </w:r>
      <w:r w:rsidR="00D74878">
        <w:rPr>
          <w:rFonts w:eastAsia="Inter" w:cs="Arial"/>
        </w:rPr>
        <w:t xml:space="preserve"> for those purposes</w:t>
      </w:r>
      <w:r w:rsidRPr="00FA10DA">
        <w:rPr>
          <w:rFonts w:eastAsia="Inter" w:cs="Arial"/>
        </w:rPr>
        <w:t>.</w:t>
      </w:r>
    </w:p>
    <w:p w14:paraId="13FE9ED0" w14:textId="77777777" w:rsidR="00FA10DA" w:rsidRPr="00FA10DA" w:rsidRDefault="00FA10DA" w:rsidP="45B6B00A">
      <w:pPr>
        <w:rPr>
          <w:rFonts w:eastAsia="Inter" w:cs="Arial"/>
        </w:rPr>
      </w:pPr>
    </w:p>
    <w:p w14:paraId="3274EB5F" w14:textId="77777777" w:rsidR="0050119B" w:rsidRPr="00FF25AC" w:rsidRDefault="0050119B" w:rsidP="45B6B00A">
      <w:pPr>
        <w:numPr>
          <w:ilvl w:val="0"/>
          <w:numId w:val="21"/>
        </w:numPr>
        <w:spacing w:after="160" w:line="278" w:lineRule="auto"/>
        <w:contextualSpacing/>
        <w:rPr>
          <w:rFonts w:eastAsia="Inter" w:cs="Arial"/>
          <w:color w:val="6B2E36" w:themeColor="text2"/>
        </w:rPr>
      </w:pPr>
      <w:r w:rsidRPr="00FF25AC">
        <w:rPr>
          <w:rFonts w:eastAsia="Inter" w:cs="Arial"/>
          <w:b/>
          <w:color w:val="6B2E36" w:themeColor="text2"/>
        </w:rPr>
        <w:t>We’ll get back to you</w:t>
      </w:r>
    </w:p>
    <w:p w14:paraId="3D7DEF7F" w14:textId="5B968CFD" w:rsidR="0050119B" w:rsidRPr="00303A93" w:rsidRDefault="0050119B" w:rsidP="45B6B00A">
      <w:pPr>
        <w:rPr>
          <w:rFonts w:eastAsia="Inter" w:cs="Arial"/>
          <w:color w:val="000000" w:themeColor="text1"/>
        </w:rPr>
      </w:pPr>
      <w:r w:rsidRPr="00303A93">
        <w:rPr>
          <w:rFonts w:eastAsia="Inter" w:cs="Arial"/>
          <w:color w:val="000000" w:themeColor="text1"/>
        </w:rPr>
        <w:t xml:space="preserve">We’ll aim to respond within five working days to confirm if the request has been approved. We will then make the </w:t>
      </w:r>
      <w:r w:rsidR="00D74878">
        <w:rPr>
          <w:rFonts w:eastAsia="Inter" w:cs="Arial"/>
          <w:color w:val="000000" w:themeColor="text1"/>
        </w:rPr>
        <w:t xml:space="preserve">accessibility </w:t>
      </w:r>
      <w:r w:rsidRPr="00303A93">
        <w:rPr>
          <w:rFonts w:eastAsia="Inter" w:cs="Arial"/>
          <w:color w:val="000000" w:themeColor="text1"/>
        </w:rPr>
        <w:t>grant to you.</w:t>
      </w:r>
    </w:p>
    <w:p w14:paraId="2BEC23ED" w14:textId="03C67C27" w:rsidR="00FC2DBD" w:rsidRPr="00303A93" w:rsidRDefault="0050119B" w:rsidP="45B6B00A">
      <w:pPr>
        <w:rPr>
          <w:rFonts w:eastAsia="Inter" w:cs="Arial"/>
          <w:color w:val="000000" w:themeColor="text1"/>
        </w:rPr>
      </w:pPr>
      <w:r w:rsidRPr="00303A93">
        <w:rPr>
          <w:rFonts w:eastAsia="Inter" w:cs="Arial"/>
          <w:color w:val="000000" w:themeColor="text1"/>
        </w:rPr>
        <w:t>If you’re not sure what kind of support you need or want to talk it through, we’re happy to have a chat. Please get in touch.</w:t>
      </w:r>
    </w:p>
    <w:sectPr w:rsidR="00FC2DBD" w:rsidRPr="00303A93" w:rsidSect="00C80608">
      <w:headerReference w:type="first" r:id="rId34"/>
      <w:footerReference w:type="first" r:id="rId35"/>
      <w:pgSz w:w="11906" w:h="16838" w:code="9"/>
      <w:pgMar w:top="2268" w:right="1133" w:bottom="1134" w:left="1134"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38FDC" w14:textId="77777777" w:rsidR="0003767D" w:rsidRDefault="0003767D" w:rsidP="00E40615">
      <w:r>
        <w:separator/>
      </w:r>
    </w:p>
  </w:endnote>
  <w:endnote w:type="continuationSeparator" w:id="0">
    <w:p w14:paraId="69BEFE4F" w14:textId="77777777" w:rsidR="0003767D" w:rsidRDefault="0003767D" w:rsidP="00E4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Inter Light">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4A0" w:firstRow="1" w:lastRow="0" w:firstColumn="1" w:lastColumn="0" w:noHBand="0" w:noVBand="1"/>
    </w:tblPr>
    <w:tblGrid>
      <w:gridCol w:w="7366"/>
      <w:gridCol w:w="1868"/>
    </w:tblGrid>
    <w:tr w:rsidR="00E82328" w:rsidRPr="0094259B" w14:paraId="111FFF16" w14:textId="77777777" w:rsidTr="00FC2DBD">
      <w:trPr>
        <w:trHeight w:hRule="exact" w:val="454"/>
      </w:trPr>
      <w:tc>
        <w:tcPr>
          <w:tcW w:w="7366" w:type="dxa"/>
          <w:vAlign w:val="bottom"/>
        </w:tcPr>
        <w:p w14:paraId="6E6F90D1" w14:textId="577F9992" w:rsidR="00E82328" w:rsidRPr="0094259B" w:rsidRDefault="00C80608" w:rsidP="00E40615">
          <w:pPr>
            <w:pStyle w:val="Footer"/>
          </w:pPr>
          <w:r>
            <w:t xml:space="preserve">Early Years Parenting </w:t>
          </w:r>
          <w:r w:rsidR="00DC716A">
            <w:fldChar w:fldCharType="begin"/>
          </w:r>
          <w:r w:rsidR="00DC716A">
            <w:instrText>REF  title</w:instrText>
          </w:r>
          <w:r w:rsidR="007E4C93">
            <w:instrText xml:space="preserve"> \* MERGEFORMAT </w:instrText>
          </w:r>
          <w:r w:rsidR="00DC716A">
            <w:fldChar w:fldCharType="separate"/>
          </w:r>
          <w:r w:rsidR="007E4C93">
            <w:t>Fund</w:t>
          </w:r>
          <w:r w:rsidR="004E6AA0">
            <w:t xml:space="preserve"> </w:t>
          </w:r>
          <w:r w:rsidR="00DC716A" w:rsidRPr="0093622E">
            <w:t>Guidance</w:t>
          </w:r>
          <w:r w:rsidR="00DC716A">
            <w:t xml:space="preserve"> </w:t>
          </w:r>
          <w:r w:rsidR="00DC716A">
            <w:fldChar w:fldCharType="end"/>
          </w:r>
        </w:p>
      </w:tc>
      <w:tc>
        <w:tcPr>
          <w:tcW w:w="1868" w:type="dxa"/>
          <w:vAlign w:val="bottom"/>
        </w:tcPr>
        <w:p w14:paraId="4913A14E" w14:textId="77777777" w:rsidR="00E82328" w:rsidRPr="0094259B" w:rsidRDefault="00E82328" w:rsidP="00E40615">
          <w:pPr>
            <w:pStyle w:val="Footer"/>
          </w:pPr>
          <w:r>
            <w:fldChar w:fldCharType="begin"/>
          </w:r>
          <w:r>
            <w:instrText xml:space="preserve"> PAGE  \* Arabic  \* MERGEFORMAT </w:instrText>
          </w:r>
          <w:r>
            <w:fldChar w:fldCharType="separate"/>
          </w:r>
          <w:r>
            <w:t>2</w:t>
          </w:r>
          <w:r>
            <w:fldChar w:fldCharType="end"/>
          </w:r>
        </w:p>
      </w:tc>
    </w:tr>
  </w:tbl>
  <w:p w14:paraId="1389A8FD" w14:textId="77777777" w:rsidR="00E82328" w:rsidRPr="00E82328" w:rsidRDefault="00E82328" w:rsidP="00E40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30"/>
      <w:gridCol w:w="2929"/>
      <w:gridCol w:w="2929"/>
    </w:tblGrid>
    <w:tr w:rsidR="00BB4390" w14:paraId="046D7451" w14:textId="77777777" w:rsidTr="73222B9F">
      <w:trPr>
        <w:trHeight w:val="300"/>
      </w:trPr>
      <w:tc>
        <w:tcPr>
          <w:tcW w:w="3080" w:type="dxa"/>
        </w:tcPr>
        <w:p w14:paraId="167B9065" w14:textId="2CDBCE7E" w:rsidR="73222B9F" w:rsidRDefault="73222B9F" w:rsidP="73222B9F">
          <w:pPr>
            <w:pStyle w:val="Header"/>
            <w:ind w:left="-115"/>
          </w:pPr>
        </w:p>
      </w:tc>
      <w:tc>
        <w:tcPr>
          <w:tcW w:w="3080" w:type="dxa"/>
        </w:tcPr>
        <w:p w14:paraId="1BCB553D" w14:textId="574721CB" w:rsidR="73222B9F" w:rsidRDefault="73222B9F" w:rsidP="73222B9F">
          <w:pPr>
            <w:pStyle w:val="Header"/>
            <w:jc w:val="center"/>
          </w:pPr>
        </w:p>
      </w:tc>
      <w:tc>
        <w:tcPr>
          <w:tcW w:w="3080" w:type="dxa"/>
        </w:tcPr>
        <w:p w14:paraId="36D4FAC5" w14:textId="700DDA8B" w:rsidR="73222B9F" w:rsidRDefault="73222B9F" w:rsidP="73222B9F">
          <w:pPr>
            <w:pStyle w:val="Header"/>
            <w:ind w:right="-115"/>
            <w:jc w:val="right"/>
          </w:pPr>
        </w:p>
      </w:tc>
    </w:tr>
  </w:tbl>
  <w:p w14:paraId="77132A91" w14:textId="6F79A26E" w:rsidR="73222B9F" w:rsidRDefault="73222B9F" w:rsidP="73222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4A0" w:firstRow="1" w:lastRow="0" w:firstColumn="1" w:lastColumn="0" w:noHBand="0" w:noVBand="1"/>
    </w:tblPr>
    <w:tblGrid>
      <w:gridCol w:w="7366"/>
      <w:gridCol w:w="1868"/>
    </w:tblGrid>
    <w:tr w:rsidR="00DE406E" w:rsidRPr="0094259B" w14:paraId="1DA2ECF6" w14:textId="77777777" w:rsidTr="0043622E">
      <w:trPr>
        <w:trHeight w:hRule="exact" w:val="454"/>
      </w:trPr>
      <w:tc>
        <w:tcPr>
          <w:tcW w:w="7366" w:type="dxa"/>
          <w:vAlign w:val="bottom"/>
        </w:tcPr>
        <w:p w14:paraId="123FB433" w14:textId="20683BFB" w:rsidR="00DE406E" w:rsidRPr="0094259B" w:rsidRDefault="00DE406E" w:rsidP="00E40615">
          <w:pPr>
            <w:pStyle w:val="Footer"/>
          </w:pPr>
          <w:r>
            <w:fldChar w:fldCharType="begin"/>
          </w:r>
          <w:r>
            <w:instrText xml:space="preserve"> REF  title </w:instrText>
          </w:r>
          <w:r w:rsidR="003173F0">
            <w:instrText xml:space="preserve"> \* MERGEFORMAT </w:instrText>
          </w:r>
          <w:r>
            <w:fldChar w:fldCharType="separate"/>
          </w:r>
          <w:r w:rsidR="00971563">
            <w:t>Early Years Parenting</w:t>
          </w:r>
          <w:r w:rsidR="007E4C93">
            <w:t xml:space="preserve"> Fund</w:t>
          </w:r>
          <w:r w:rsidR="004E6AA0">
            <w:t xml:space="preserve"> Guidance</w:t>
          </w:r>
          <w:r>
            <w:fldChar w:fldCharType="end"/>
          </w:r>
        </w:p>
      </w:tc>
      <w:tc>
        <w:tcPr>
          <w:tcW w:w="1868" w:type="dxa"/>
          <w:vAlign w:val="bottom"/>
        </w:tcPr>
        <w:p w14:paraId="30F0B6D6" w14:textId="77777777" w:rsidR="00DE406E" w:rsidRPr="0094259B" w:rsidRDefault="00DE406E" w:rsidP="00E40615">
          <w:pPr>
            <w:pStyle w:val="Footer"/>
          </w:pPr>
          <w:r>
            <w:fldChar w:fldCharType="begin"/>
          </w:r>
          <w:r>
            <w:instrText xml:space="preserve"> PAGE  \* Arabic  \* MERGEFORMAT </w:instrText>
          </w:r>
          <w:r>
            <w:fldChar w:fldCharType="separate"/>
          </w:r>
          <w:r>
            <w:rPr>
              <w:noProof/>
            </w:rPr>
            <w:t>1</w:t>
          </w:r>
          <w:r>
            <w:fldChar w:fldCharType="end"/>
          </w:r>
        </w:p>
      </w:tc>
    </w:tr>
  </w:tbl>
  <w:p w14:paraId="0E695C35" w14:textId="77777777" w:rsidR="00DE406E" w:rsidRDefault="00DE406E" w:rsidP="00E40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50BC" w14:textId="77777777" w:rsidR="0003767D" w:rsidRDefault="0003767D" w:rsidP="00E40615">
      <w:r>
        <w:separator/>
      </w:r>
    </w:p>
  </w:footnote>
  <w:footnote w:type="continuationSeparator" w:id="0">
    <w:p w14:paraId="046BF7B4" w14:textId="77777777" w:rsidR="0003767D" w:rsidRDefault="0003767D" w:rsidP="00E4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7E4" w14:textId="77777777" w:rsidR="00081994" w:rsidRPr="00081994" w:rsidRDefault="00081994" w:rsidP="00E40615">
    <w:pPr>
      <w:pStyle w:val="Header"/>
    </w:pPr>
    <w:r>
      <w:rPr>
        <w:noProof/>
      </w:rPr>
      <w:drawing>
        <wp:anchor distT="0" distB="0" distL="114300" distR="114300" simplePos="0" relativeHeight="251658243" behindDoc="0" locked="1" layoutInCell="1" allowOverlap="1" wp14:anchorId="7C68B588" wp14:editId="5809296D">
          <wp:simplePos x="0" y="0"/>
          <wp:positionH relativeFrom="page">
            <wp:posOffset>5292725</wp:posOffset>
          </wp:positionH>
          <wp:positionV relativeFrom="page">
            <wp:posOffset>428625</wp:posOffset>
          </wp:positionV>
          <wp:extent cx="1843200" cy="532800"/>
          <wp:effectExtent l="0" t="0" r="5080" b="635"/>
          <wp:wrapNone/>
          <wp:docPr id="1745934955"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26"/>
    </w:tblGrid>
    <w:tr w:rsidR="0094259B" w14:paraId="66A26995" w14:textId="77777777" w:rsidTr="0093622E">
      <w:trPr>
        <w:trHeight w:hRule="exact" w:val="4252"/>
      </w:trPr>
      <w:tc>
        <w:tcPr>
          <w:tcW w:w="7926" w:type="dxa"/>
        </w:tcPr>
        <w:p w14:paraId="534DB194" w14:textId="77777777" w:rsidR="0094259B" w:rsidRDefault="0094259B" w:rsidP="00E40615">
          <w:pPr>
            <w:pStyle w:val="Header"/>
          </w:pPr>
        </w:p>
      </w:tc>
    </w:tr>
  </w:tbl>
  <w:p w14:paraId="7FB96BC4" w14:textId="77777777" w:rsidR="00B11CBF" w:rsidRDefault="00C63E2F" w:rsidP="00E40615">
    <w:pPr>
      <w:pStyle w:val="Header"/>
    </w:pPr>
    <w:r>
      <w:rPr>
        <w:noProof/>
      </w:rPr>
      <mc:AlternateContent>
        <mc:Choice Requires="wps">
          <w:drawing>
            <wp:anchor distT="0" distB="0" distL="114300" distR="114300" simplePos="0" relativeHeight="251658240" behindDoc="1" locked="1" layoutInCell="1" allowOverlap="1" wp14:anchorId="728720B9" wp14:editId="44FF4926">
              <wp:simplePos x="0" y="0"/>
              <wp:positionH relativeFrom="page">
                <wp:posOffset>1127125</wp:posOffset>
              </wp:positionH>
              <wp:positionV relativeFrom="page">
                <wp:posOffset>2844165</wp:posOffset>
              </wp:positionV>
              <wp:extent cx="5986800" cy="7426800"/>
              <wp:effectExtent l="0" t="0" r="0" b="3175"/>
              <wp:wrapNone/>
              <wp:docPr id="1309642178" name="Rectangle: Rounded Corners 4"/>
              <wp:cNvGraphicFramePr/>
              <a:graphic xmlns:a="http://schemas.openxmlformats.org/drawingml/2006/main">
                <a:graphicData uri="http://schemas.microsoft.com/office/word/2010/wordprocessingShape">
                  <wps:wsp>
                    <wps:cNvSpPr/>
                    <wps:spPr>
                      <a:xfrm>
                        <a:off x="0" y="0"/>
                        <a:ext cx="5986800" cy="7426800"/>
                      </a:xfrm>
                      <a:prstGeom prst="roundRect">
                        <a:avLst>
                          <a:gd name="adj" fmla="val 2274"/>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oundrect id="Rectangle: Rounded Corners 4" style="position:absolute;margin-left:88.75pt;margin-top:223.95pt;width:471.4pt;height:58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a8fba [3205]" stroked="f" strokeweight="1pt" arcsize="1490f" w14:anchorId="2C21C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">
              <v:stroke joinstyle="miter"/>
              <w10:wrap anchorx="page" anchory="page"/>
              <w10:anchorlock/>
            </v:roundrect>
          </w:pict>
        </mc:Fallback>
      </mc:AlternateContent>
    </w:r>
    <w:r w:rsidR="00C92C61">
      <w:rPr>
        <w:noProof/>
      </w:rPr>
      <w:drawing>
        <wp:anchor distT="0" distB="0" distL="114300" distR="114300" simplePos="0" relativeHeight="251658241" behindDoc="0" locked="1" layoutInCell="1" allowOverlap="1" wp14:anchorId="10A61F08" wp14:editId="500142C8">
          <wp:simplePos x="0" y="0"/>
          <wp:positionH relativeFrom="page">
            <wp:posOffset>5292090</wp:posOffset>
          </wp:positionH>
          <wp:positionV relativeFrom="page">
            <wp:posOffset>427355</wp:posOffset>
          </wp:positionV>
          <wp:extent cx="1842770" cy="532765"/>
          <wp:effectExtent l="0" t="0" r="5080" b="635"/>
          <wp:wrapNone/>
          <wp:docPr id="1661645756"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770"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B37A" w14:textId="77777777" w:rsidR="0094259B" w:rsidRDefault="005530F0" w:rsidP="00E40615">
    <w:pPr>
      <w:pStyle w:val="Header"/>
    </w:pPr>
    <w:r>
      <w:rPr>
        <w:noProof/>
      </w:rPr>
      <w:drawing>
        <wp:anchor distT="0" distB="0" distL="114300" distR="114300" simplePos="0" relativeHeight="251658242" behindDoc="0" locked="1" layoutInCell="1" allowOverlap="1" wp14:anchorId="5B6BDA6E" wp14:editId="53A79DC1">
          <wp:simplePos x="0" y="0"/>
          <wp:positionH relativeFrom="page">
            <wp:posOffset>5292725</wp:posOffset>
          </wp:positionH>
          <wp:positionV relativeFrom="page">
            <wp:posOffset>428625</wp:posOffset>
          </wp:positionV>
          <wp:extent cx="1843200" cy="532800"/>
          <wp:effectExtent l="0" t="0" r="5080" b="635"/>
          <wp:wrapNone/>
          <wp:docPr id="1756132235"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C249E1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054396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83E3B"/>
    <w:multiLevelType w:val="hybridMultilevel"/>
    <w:tmpl w:val="8320C124"/>
    <w:lvl w:ilvl="0" w:tplc="1A1C1A6A">
      <w:start w:val="1"/>
      <w:numFmt w:val="bullet"/>
      <w:lvlText w:val=""/>
      <w:lvlJc w:val="left"/>
      <w:pPr>
        <w:ind w:left="360" w:hanging="360"/>
      </w:pPr>
      <w:rPr>
        <w:rFonts w:ascii="Symbol" w:hAnsi="Symbol" w:hint="default"/>
        <w:sz w:val="12"/>
        <w:szCs w:val="12"/>
      </w:rPr>
    </w:lvl>
    <w:lvl w:ilvl="1" w:tplc="0E96EF18">
      <w:start w:val="1"/>
      <w:numFmt w:val="bullet"/>
      <w:lvlText w:val="o"/>
      <w:lvlJc w:val="left"/>
      <w:pPr>
        <w:ind w:left="1080" w:hanging="360"/>
      </w:pPr>
      <w:rPr>
        <w:rFonts w:ascii="Courier New" w:hAnsi="Courier New" w:hint="default"/>
      </w:rPr>
    </w:lvl>
    <w:lvl w:ilvl="2" w:tplc="2036375A">
      <w:start w:val="1"/>
      <w:numFmt w:val="bullet"/>
      <w:lvlText w:val=""/>
      <w:lvlJc w:val="left"/>
      <w:pPr>
        <w:ind w:left="1800" w:hanging="360"/>
      </w:pPr>
      <w:rPr>
        <w:rFonts w:ascii="Wingdings" w:hAnsi="Wingdings" w:hint="default"/>
      </w:rPr>
    </w:lvl>
    <w:lvl w:ilvl="3" w:tplc="08422DF6">
      <w:start w:val="1"/>
      <w:numFmt w:val="bullet"/>
      <w:lvlText w:val=""/>
      <w:lvlJc w:val="left"/>
      <w:pPr>
        <w:ind w:left="2520" w:hanging="360"/>
      </w:pPr>
      <w:rPr>
        <w:rFonts w:ascii="Symbol" w:hAnsi="Symbol" w:hint="default"/>
      </w:rPr>
    </w:lvl>
    <w:lvl w:ilvl="4" w:tplc="8F0E9BDE">
      <w:start w:val="1"/>
      <w:numFmt w:val="bullet"/>
      <w:lvlText w:val="o"/>
      <w:lvlJc w:val="left"/>
      <w:pPr>
        <w:ind w:left="3240" w:hanging="360"/>
      </w:pPr>
      <w:rPr>
        <w:rFonts w:ascii="Courier New" w:hAnsi="Courier New" w:hint="default"/>
      </w:rPr>
    </w:lvl>
    <w:lvl w:ilvl="5" w:tplc="3BFECFA8">
      <w:start w:val="1"/>
      <w:numFmt w:val="bullet"/>
      <w:lvlText w:val=""/>
      <w:lvlJc w:val="left"/>
      <w:pPr>
        <w:ind w:left="3960" w:hanging="360"/>
      </w:pPr>
      <w:rPr>
        <w:rFonts w:ascii="Wingdings" w:hAnsi="Wingdings" w:hint="default"/>
      </w:rPr>
    </w:lvl>
    <w:lvl w:ilvl="6" w:tplc="02D881E6">
      <w:start w:val="1"/>
      <w:numFmt w:val="bullet"/>
      <w:lvlText w:val=""/>
      <w:lvlJc w:val="left"/>
      <w:pPr>
        <w:ind w:left="4680" w:hanging="360"/>
      </w:pPr>
      <w:rPr>
        <w:rFonts w:ascii="Symbol" w:hAnsi="Symbol" w:hint="default"/>
      </w:rPr>
    </w:lvl>
    <w:lvl w:ilvl="7" w:tplc="B952169E">
      <w:start w:val="1"/>
      <w:numFmt w:val="bullet"/>
      <w:lvlText w:val="o"/>
      <w:lvlJc w:val="left"/>
      <w:pPr>
        <w:ind w:left="5400" w:hanging="360"/>
      </w:pPr>
      <w:rPr>
        <w:rFonts w:ascii="Courier New" w:hAnsi="Courier New" w:hint="default"/>
      </w:rPr>
    </w:lvl>
    <w:lvl w:ilvl="8" w:tplc="F1ECB20C">
      <w:start w:val="1"/>
      <w:numFmt w:val="bullet"/>
      <w:lvlText w:val=""/>
      <w:lvlJc w:val="left"/>
      <w:pPr>
        <w:ind w:left="6120" w:hanging="360"/>
      </w:pPr>
      <w:rPr>
        <w:rFonts w:ascii="Wingdings" w:hAnsi="Wingdings" w:hint="default"/>
      </w:rPr>
    </w:lvl>
  </w:abstractNum>
  <w:abstractNum w:abstractNumId="3" w15:restartNumberingAfterBreak="0">
    <w:nsid w:val="03D52A83"/>
    <w:multiLevelType w:val="hybridMultilevel"/>
    <w:tmpl w:val="F38A755E"/>
    <w:lvl w:ilvl="0" w:tplc="1ECE4C2C">
      <w:start w:val="1"/>
      <w:numFmt w:val="bullet"/>
      <w:lvlText w:val=""/>
      <w:lvlJc w:val="left"/>
      <w:pPr>
        <w:ind w:left="720" w:hanging="360"/>
      </w:pPr>
      <w:rPr>
        <w:rFonts w:ascii="Symbol" w:hAnsi="Symbol" w:hint="default"/>
      </w:rPr>
    </w:lvl>
    <w:lvl w:ilvl="1" w:tplc="ACD88A4C">
      <w:start w:val="1"/>
      <w:numFmt w:val="bullet"/>
      <w:lvlText w:val="o"/>
      <w:lvlJc w:val="left"/>
      <w:pPr>
        <w:ind w:left="1440" w:hanging="360"/>
      </w:pPr>
      <w:rPr>
        <w:rFonts w:ascii="Courier New" w:hAnsi="Courier New" w:hint="default"/>
      </w:rPr>
    </w:lvl>
    <w:lvl w:ilvl="2" w:tplc="F4D2D658">
      <w:start w:val="1"/>
      <w:numFmt w:val="bullet"/>
      <w:lvlText w:val=""/>
      <w:lvlJc w:val="left"/>
      <w:pPr>
        <w:ind w:left="2160" w:hanging="360"/>
      </w:pPr>
      <w:rPr>
        <w:rFonts w:ascii="Wingdings" w:hAnsi="Wingdings" w:hint="default"/>
      </w:rPr>
    </w:lvl>
    <w:lvl w:ilvl="3" w:tplc="66B6D164">
      <w:start w:val="1"/>
      <w:numFmt w:val="bullet"/>
      <w:lvlText w:val=""/>
      <w:lvlJc w:val="left"/>
      <w:pPr>
        <w:ind w:left="2880" w:hanging="360"/>
      </w:pPr>
      <w:rPr>
        <w:rFonts w:ascii="Symbol" w:hAnsi="Symbol" w:hint="default"/>
      </w:rPr>
    </w:lvl>
    <w:lvl w:ilvl="4" w:tplc="8102B43E">
      <w:start w:val="1"/>
      <w:numFmt w:val="bullet"/>
      <w:lvlText w:val="o"/>
      <w:lvlJc w:val="left"/>
      <w:pPr>
        <w:ind w:left="3600" w:hanging="360"/>
      </w:pPr>
      <w:rPr>
        <w:rFonts w:ascii="Courier New" w:hAnsi="Courier New" w:hint="default"/>
      </w:rPr>
    </w:lvl>
    <w:lvl w:ilvl="5" w:tplc="3D6A66E6">
      <w:start w:val="1"/>
      <w:numFmt w:val="bullet"/>
      <w:lvlText w:val=""/>
      <w:lvlJc w:val="left"/>
      <w:pPr>
        <w:ind w:left="4320" w:hanging="360"/>
      </w:pPr>
      <w:rPr>
        <w:rFonts w:ascii="Wingdings" w:hAnsi="Wingdings" w:hint="default"/>
      </w:rPr>
    </w:lvl>
    <w:lvl w:ilvl="6" w:tplc="F24A93AA">
      <w:start w:val="1"/>
      <w:numFmt w:val="bullet"/>
      <w:lvlText w:val=""/>
      <w:lvlJc w:val="left"/>
      <w:pPr>
        <w:ind w:left="5040" w:hanging="360"/>
      </w:pPr>
      <w:rPr>
        <w:rFonts w:ascii="Symbol" w:hAnsi="Symbol" w:hint="default"/>
      </w:rPr>
    </w:lvl>
    <w:lvl w:ilvl="7" w:tplc="781C3570">
      <w:start w:val="1"/>
      <w:numFmt w:val="bullet"/>
      <w:lvlText w:val="o"/>
      <w:lvlJc w:val="left"/>
      <w:pPr>
        <w:ind w:left="5760" w:hanging="360"/>
      </w:pPr>
      <w:rPr>
        <w:rFonts w:ascii="Courier New" w:hAnsi="Courier New" w:hint="default"/>
      </w:rPr>
    </w:lvl>
    <w:lvl w:ilvl="8" w:tplc="6464E792">
      <w:start w:val="1"/>
      <w:numFmt w:val="bullet"/>
      <w:lvlText w:val=""/>
      <w:lvlJc w:val="left"/>
      <w:pPr>
        <w:ind w:left="6480" w:hanging="360"/>
      </w:pPr>
      <w:rPr>
        <w:rFonts w:ascii="Wingdings" w:hAnsi="Wingdings" w:hint="default"/>
      </w:rPr>
    </w:lvl>
  </w:abstractNum>
  <w:abstractNum w:abstractNumId="4" w15:restartNumberingAfterBreak="0">
    <w:nsid w:val="0686007F"/>
    <w:multiLevelType w:val="multilevel"/>
    <w:tmpl w:val="5094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AE168C"/>
    <w:multiLevelType w:val="multilevel"/>
    <w:tmpl w:val="3E7C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904E39"/>
    <w:multiLevelType w:val="hybridMultilevel"/>
    <w:tmpl w:val="A874F53C"/>
    <w:lvl w:ilvl="0" w:tplc="2CC2811C">
      <w:start w:val="1"/>
      <w:numFmt w:val="bullet"/>
      <w:lvlText w:val=""/>
      <w:lvlJc w:val="left"/>
      <w:pPr>
        <w:tabs>
          <w:tab w:val="num" w:pos="360"/>
        </w:tabs>
        <w:ind w:left="360" w:hanging="360"/>
      </w:pPr>
      <w:rPr>
        <w:rFonts w:ascii="Symbol" w:hAnsi="Symbol" w:hint="default"/>
        <w:b w:val="0"/>
        <w:i w:val="0"/>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791872"/>
    <w:multiLevelType w:val="hybridMultilevel"/>
    <w:tmpl w:val="ACD63450"/>
    <w:lvl w:ilvl="0" w:tplc="620E410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A9D38C"/>
    <w:multiLevelType w:val="hybridMultilevel"/>
    <w:tmpl w:val="0BC6E4B0"/>
    <w:lvl w:ilvl="0" w:tplc="C4A23224">
      <w:start w:val="1"/>
      <w:numFmt w:val="bullet"/>
      <w:lvlText w:val=""/>
      <w:lvlJc w:val="left"/>
      <w:pPr>
        <w:ind w:left="720" w:hanging="360"/>
      </w:pPr>
      <w:rPr>
        <w:rFonts w:ascii="Symbol" w:hAnsi="Symbol" w:hint="default"/>
      </w:rPr>
    </w:lvl>
    <w:lvl w:ilvl="1" w:tplc="16E808F0">
      <w:start w:val="1"/>
      <w:numFmt w:val="bullet"/>
      <w:lvlText w:val="o"/>
      <w:lvlJc w:val="left"/>
      <w:pPr>
        <w:ind w:left="1440" w:hanging="360"/>
      </w:pPr>
      <w:rPr>
        <w:rFonts w:ascii="Courier New" w:hAnsi="Courier New" w:hint="default"/>
      </w:rPr>
    </w:lvl>
    <w:lvl w:ilvl="2" w:tplc="4D2AD816">
      <w:start w:val="1"/>
      <w:numFmt w:val="bullet"/>
      <w:lvlText w:val=""/>
      <w:lvlJc w:val="left"/>
      <w:pPr>
        <w:ind w:left="2160" w:hanging="360"/>
      </w:pPr>
      <w:rPr>
        <w:rFonts w:ascii="Wingdings" w:hAnsi="Wingdings" w:hint="default"/>
      </w:rPr>
    </w:lvl>
    <w:lvl w:ilvl="3" w:tplc="4B7A0B62">
      <w:start w:val="1"/>
      <w:numFmt w:val="bullet"/>
      <w:lvlText w:val=""/>
      <w:lvlJc w:val="left"/>
      <w:pPr>
        <w:ind w:left="2880" w:hanging="360"/>
      </w:pPr>
      <w:rPr>
        <w:rFonts w:ascii="Symbol" w:hAnsi="Symbol" w:hint="default"/>
      </w:rPr>
    </w:lvl>
    <w:lvl w:ilvl="4" w:tplc="216A6560">
      <w:start w:val="1"/>
      <w:numFmt w:val="bullet"/>
      <w:lvlText w:val="o"/>
      <w:lvlJc w:val="left"/>
      <w:pPr>
        <w:ind w:left="3600" w:hanging="360"/>
      </w:pPr>
      <w:rPr>
        <w:rFonts w:ascii="Courier New" w:hAnsi="Courier New" w:hint="default"/>
      </w:rPr>
    </w:lvl>
    <w:lvl w:ilvl="5" w:tplc="A8A09D9A">
      <w:start w:val="1"/>
      <w:numFmt w:val="bullet"/>
      <w:lvlText w:val=""/>
      <w:lvlJc w:val="left"/>
      <w:pPr>
        <w:ind w:left="4320" w:hanging="360"/>
      </w:pPr>
      <w:rPr>
        <w:rFonts w:ascii="Wingdings" w:hAnsi="Wingdings" w:hint="default"/>
      </w:rPr>
    </w:lvl>
    <w:lvl w:ilvl="6" w:tplc="8E6E8280">
      <w:start w:val="1"/>
      <w:numFmt w:val="bullet"/>
      <w:lvlText w:val=""/>
      <w:lvlJc w:val="left"/>
      <w:pPr>
        <w:ind w:left="5040" w:hanging="360"/>
      </w:pPr>
      <w:rPr>
        <w:rFonts w:ascii="Symbol" w:hAnsi="Symbol" w:hint="default"/>
      </w:rPr>
    </w:lvl>
    <w:lvl w:ilvl="7" w:tplc="CF265A40">
      <w:start w:val="1"/>
      <w:numFmt w:val="bullet"/>
      <w:lvlText w:val="o"/>
      <w:lvlJc w:val="left"/>
      <w:pPr>
        <w:ind w:left="5760" w:hanging="360"/>
      </w:pPr>
      <w:rPr>
        <w:rFonts w:ascii="Courier New" w:hAnsi="Courier New" w:hint="default"/>
      </w:rPr>
    </w:lvl>
    <w:lvl w:ilvl="8" w:tplc="DD8CF686">
      <w:start w:val="1"/>
      <w:numFmt w:val="bullet"/>
      <w:lvlText w:val=""/>
      <w:lvlJc w:val="left"/>
      <w:pPr>
        <w:ind w:left="6480" w:hanging="360"/>
      </w:pPr>
      <w:rPr>
        <w:rFonts w:ascii="Wingdings" w:hAnsi="Wingdings" w:hint="default"/>
      </w:rPr>
    </w:lvl>
  </w:abstractNum>
  <w:abstractNum w:abstractNumId="9" w15:restartNumberingAfterBreak="0">
    <w:nsid w:val="1AD934F8"/>
    <w:multiLevelType w:val="multilevel"/>
    <w:tmpl w:val="B2EC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F9EECC"/>
    <w:multiLevelType w:val="hybridMultilevel"/>
    <w:tmpl w:val="5AF02F06"/>
    <w:lvl w:ilvl="0" w:tplc="50924C06">
      <w:start w:val="1"/>
      <w:numFmt w:val="bullet"/>
      <w:lvlText w:val=""/>
      <w:lvlJc w:val="left"/>
      <w:pPr>
        <w:ind w:left="360" w:hanging="360"/>
      </w:pPr>
      <w:rPr>
        <w:rFonts w:ascii="Symbol" w:hAnsi="Symbol" w:hint="default"/>
        <w:sz w:val="12"/>
        <w:szCs w:val="12"/>
      </w:rPr>
    </w:lvl>
    <w:lvl w:ilvl="1" w:tplc="4234272E">
      <w:start w:val="1"/>
      <w:numFmt w:val="bullet"/>
      <w:lvlText w:val="o"/>
      <w:lvlJc w:val="left"/>
      <w:pPr>
        <w:ind w:left="1080" w:hanging="360"/>
      </w:pPr>
      <w:rPr>
        <w:rFonts w:ascii="Courier New" w:hAnsi="Courier New" w:hint="default"/>
      </w:rPr>
    </w:lvl>
    <w:lvl w:ilvl="2" w:tplc="68B45558">
      <w:start w:val="1"/>
      <w:numFmt w:val="bullet"/>
      <w:lvlText w:val=""/>
      <w:lvlJc w:val="left"/>
      <w:pPr>
        <w:ind w:left="1800" w:hanging="360"/>
      </w:pPr>
      <w:rPr>
        <w:rFonts w:ascii="Wingdings" w:hAnsi="Wingdings" w:hint="default"/>
      </w:rPr>
    </w:lvl>
    <w:lvl w:ilvl="3" w:tplc="9072E4D0">
      <w:start w:val="1"/>
      <w:numFmt w:val="bullet"/>
      <w:lvlText w:val=""/>
      <w:lvlJc w:val="left"/>
      <w:pPr>
        <w:ind w:left="2520" w:hanging="360"/>
      </w:pPr>
      <w:rPr>
        <w:rFonts w:ascii="Symbol" w:hAnsi="Symbol" w:hint="default"/>
      </w:rPr>
    </w:lvl>
    <w:lvl w:ilvl="4" w:tplc="7BEED23A">
      <w:start w:val="1"/>
      <w:numFmt w:val="bullet"/>
      <w:lvlText w:val="o"/>
      <w:lvlJc w:val="left"/>
      <w:pPr>
        <w:ind w:left="3240" w:hanging="360"/>
      </w:pPr>
      <w:rPr>
        <w:rFonts w:ascii="Courier New" w:hAnsi="Courier New" w:hint="default"/>
      </w:rPr>
    </w:lvl>
    <w:lvl w:ilvl="5" w:tplc="B84E2A36">
      <w:start w:val="1"/>
      <w:numFmt w:val="bullet"/>
      <w:lvlText w:val=""/>
      <w:lvlJc w:val="left"/>
      <w:pPr>
        <w:ind w:left="3960" w:hanging="360"/>
      </w:pPr>
      <w:rPr>
        <w:rFonts w:ascii="Wingdings" w:hAnsi="Wingdings" w:hint="default"/>
      </w:rPr>
    </w:lvl>
    <w:lvl w:ilvl="6" w:tplc="DE26ED44">
      <w:start w:val="1"/>
      <w:numFmt w:val="bullet"/>
      <w:lvlText w:val=""/>
      <w:lvlJc w:val="left"/>
      <w:pPr>
        <w:ind w:left="4680" w:hanging="360"/>
      </w:pPr>
      <w:rPr>
        <w:rFonts w:ascii="Symbol" w:hAnsi="Symbol" w:hint="default"/>
      </w:rPr>
    </w:lvl>
    <w:lvl w:ilvl="7" w:tplc="E580E830">
      <w:start w:val="1"/>
      <w:numFmt w:val="bullet"/>
      <w:lvlText w:val="o"/>
      <w:lvlJc w:val="left"/>
      <w:pPr>
        <w:ind w:left="5400" w:hanging="360"/>
      </w:pPr>
      <w:rPr>
        <w:rFonts w:ascii="Courier New" w:hAnsi="Courier New" w:hint="default"/>
      </w:rPr>
    </w:lvl>
    <w:lvl w:ilvl="8" w:tplc="0D76B170">
      <w:start w:val="1"/>
      <w:numFmt w:val="bullet"/>
      <w:lvlText w:val=""/>
      <w:lvlJc w:val="left"/>
      <w:pPr>
        <w:ind w:left="6120" w:hanging="360"/>
      </w:pPr>
      <w:rPr>
        <w:rFonts w:ascii="Wingdings" w:hAnsi="Wingdings" w:hint="default"/>
      </w:rPr>
    </w:lvl>
  </w:abstractNum>
  <w:abstractNum w:abstractNumId="11" w15:restartNumberingAfterBreak="0">
    <w:nsid w:val="29392C3A"/>
    <w:multiLevelType w:val="hybridMultilevel"/>
    <w:tmpl w:val="A7829DE2"/>
    <w:lvl w:ilvl="0" w:tplc="984E756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1072DE"/>
    <w:multiLevelType w:val="hybridMultilevel"/>
    <w:tmpl w:val="24CE42AA"/>
    <w:lvl w:ilvl="0" w:tplc="C2F6EB32">
      <w:start w:val="1"/>
      <w:numFmt w:val="bullet"/>
      <w:lvlText w:val="-"/>
      <w:lvlJc w:val="left"/>
      <w:pPr>
        <w:ind w:left="643" w:hanging="360"/>
      </w:pPr>
      <w:rPr>
        <w:rFonts w:ascii="Symbol" w:hAnsi="Symbol" w:hint="default"/>
        <w:color w:val="auto"/>
        <w:sz w:val="2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3" w15:restartNumberingAfterBreak="0">
    <w:nsid w:val="2B3718D3"/>
    <w:multiLevelType w:val="hybridMultilevel"/>
    <w:tmpl w:val="6A7EE5F4"/>
    <w:lvl w:ilvl="0" w:tplc="697E718A">
      <w:start w:val="1"/>
      <w:numFmt w:val="decimal"/>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8C2F70"/>
    <w:multiLevelType w:val="hybridMultilevel"/>
    <w:tmpl w:val="F51CE7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6A8F81F"/>
    <w:multiLevelType w:val="hybridMultilevel"/>
    <w:tmpl w:val="CAF254CE"/>
    <w:lvl w:ilvl="0" w:tplc="B63A6BFE">
      <w:start w:val="1"/>
      <w:numFmt w:val="bullet"/>
      <w:lvlText w:val=""/>
      <w:lvlJc w:val="left"/>
      <w:pPr>
        <w:ind w:left="720" w:hanging="360"/>
      </w:pPr>
      <w:rPr>
        <w:rFonts w:ascii="Symbol" w:hAnsi="Symbol" w:hint="default"/>
      </w:rPr>
    </w:lvl>
    <w:lvl w:ilvl="1" w:tplc="7F02CDE0">
      <w:start w:val="1"/>
      <w:numFmt w:val="bullet"/>
      <w:lvlText w:val="o"/>
      <w:lvlJc w:val="left"/>
      <w:pPr>
        <w:ind w:left="1440" w:hanging="360"/>
      </w:pPr>
      <w:rPr>
        <w:rFonts w:ascii="Courier New" w:hAnsi="Courier New" w:hint="default"/>
      </w:rPr>
    </w:lvl>
    <w:lvl w:ilvl="2" w:tplc="C628A17C">
      <w:start w:val="1"/>
      <w:numFmt w:val="bullet"/>
      <w:lvlText w:val=""/>
      <w:lvlJc w:val="left"/>
      <w:pPr>
        <w:ind w:left="2160" w:hanging="360"/>
      </w:pPr>
      <w:rPr>
        <w:rFonts w:ascii="Wingdings" w:hAnsi="Wingdings" w:hint="default"/>
      </w:rPr>
    </w:lvl>
    <w:lvl w:ilvl="3" w:tplc="B1E2D424">
      <w:start w:val="1"/>
      <w:numFmt w:val="bullet"/>
      <w:lvlText w:val=""/>
      <w:lvlJc w:val="left"/>
      <w:pPr>
        <w:ind w:left="2880" w:hanging="360"/>
      </w:pPr>
      <w:rPr>
        <w:rFonts w:ascii="Symbol" w:hAnsi="Symbol" w:hint="default"/>
      </w:rPr>
    </w:lvl>
    <w:lvl w:ilvl="4" w:tplc="0180EC66">
      <w:start w:val="1"/>
      <w:numFmt w:val="bullet"/>
      <w:lvlText w:val="o"/>
      <w:lvlJc w:val="left"/>
      <w:pPr>
        <w:ind w:left="3600" w:hanging="360"/>
      </w:pPr>
      <w:rPr>
        <w:rFonts w:ascii="Courier New" w:hAnsi="Courier New" w:hint="default"/>
      </w:rPr>
    </w:lvl>
    <w:lvl w:ilvl="5" w:tplc="B7BC54EC">
      <w:start w:val="1"/>
      <w:numFmt w:val="bullet"/>
      <w:lvlText w:val=""/>
      <w:lvlJc w:val="left"/>
      <w:pPr>
        <w:ind w:left="4320" w:hanging="360"/>
      </w:pPr>
      <w:rPr>
        <w:rFonts w:ascii="Wingdings" w:hAnsi="Wingdings" w:hint="default"/>
      </w:rPr>
    </w:lvl>
    <w:lvl w:ilvl="6" w:tplc="479EEAC4">
      <w:start w:val="1"/>
      <w:numFmt w:val="bullet"/>
      <w:lvlText w:val=""/>
      <w:lvlJc w:val="left"/>
      <w:pPr>
        <w:ind w:left="5040" w:hanging="360"/>
      </w:pPr>
      <w:rPr>
        <w:rFonts w:ascii="Symbol" w:hAnsi="Symbol" w:hint="default"/>
      </w:rPr>
    </w:lvl>
    <w:lvl w:ilvl="7" w:tplc="DFC663F8">
      <w:start w:val="1"/>
      <w:numFmt w:val="bullet"/>
      <w:lvlText w:val="o"/>
      <w:lvlJc w:val="left"/>
      <w:pPr>
        <w:ind w:left="5760" w:hanging="360"/>
      </w:pPr>
      <w:rPr>
        <w:rFonts w:ascii="Courier New" w:hAnsi="Courier New" w:hint="default"/>
      </w:rPr>
    </w:lvl>
    <w:lvl w:ilvl="8" w:tplc="A7C4A63C">
      <w:start w:val="1"/>
      <w:numFmt w:val="bullet"/>
      <w:lvlText w:val=""/>
      <w:lvlJc w:val="left"/>
      <w:pPr>
        <w:ind w:left="6480" w:hanging="360"/>
      </w:pPr>
      <w:rPr>
        <w:rFonts w:ascii="Wingdings" w:hAnsi="Wingdings" w:hint="default"/>
      </w:rPr>
    </w:lvl>
  </w:abstractNum>
  <w:abstractNum w:abstractNumId="16" w15:restartNumberingAfterBreak="0">
    <w:nsid w:val="37F05721"/>
    <w:multiLevelType w:val="hybridMultilevel"/>
    <w:tmpl w:val="91027182"/>
    <w:lvl w:ilvl="0" w:tplc="28C8E8A8">
      <w:start w:val="1"/>
      <w:numFmt w:val="bullet"/>
      <w:lvlText w:val=""/>
      <w:lvlJc w:val="left"/>
      <w:pPr>
        <w:ind w:left="360" w:hanging="360"/>
      </w:pPr>
      <w:rPr>
        <w:rFonts w:ascii="Symbol" w:hAnsi="Symbol" w:hint="default"/>
      </w:rPr>
    </w:lvl>
    <w:lvl w:ilvl="1" w:tplc="FDD69FB6">
      <w:start w:val="1"/>
      <w:numFmt w:val="bullet"/>
      <w:lvlText w:val="o"/>
      <w:lvlJc w:val="left"/>
      <w:pPr>
        <w:ind w:left="1030" w:hanging="360"/>
      </w:pPr>
      <w:rPr>
        <w:rFonts w:ascii="Courier New" w:hAnsi="Courier New" w:hint="default"/>
      </w:rPr>
    </w:lvl>
    <w:lvl w:ilvl="2" w:tplc="B0F6398C">
      <w:start w:val="1"/>
      <w:numFmt w:val="bullet"/>
      <w:lvlText w:val=""/>
      <w:lvlJc w:val="left"/>
      <w:pPr>
        <w:ind w:left="1750" w:hanging="360"/>
      </w:pPr>
      <w:rPr>
        <w:rFonts w:ascii="Wingdings" w:hAnsi="Wingdings" w:hint="default"/>
      </w:rPr>
    </w:lvl>
    <w:lvl w:ilvl="3" w:tplc="03264AFA">
      <w:start w:val="1"/>
      <w:numFmt w:val="bullet"/>
      <w:lvlText w:val=""/>
      <w:lvlJc w:val="left"/>
      <w:pPr>
        <w:ind w:left="2470" w:hanging="360"/>
      </w:pPr>
      <w:rPr>
        <w:rFonts w:ascii="Symbol" w:hAnsi="Symbol" w:hint="default"/>
      </w:rPr>
    </w:lvl>
    <w:lvl w:ilvl="4" w:tplc="E200DE36">
      <w:start w:val="1"/>
      <w:numFmt w:val="bullet"/>
      <w:lvlText w:val="o"/>
      <w:lvlJc w:val="left"/>
      <w:pPr>
        <w:ind w:left="3190" w:hanging="360"/>
      </w:pPr>
      <w:rPr>
        <w:rFonts w:ascii="Courier New" w:hAnsi="Courier New" w:hint="default"/>
      </w:rPr>
    </w:lvl>
    <w:lvl w:ilvl="5" w:tplc="6502524C">
      <w:start w:val="1"/>
      <w:numFmt w:val="bullet"/>
      <w:lvlText w:val=""/>
      <w:lvlJc w:val="left"/>
      <w:pPr>
        <w:ind w:left="3910" w:hanging="360"/>
      </w:pPr>
      <w:rPr>
        <w:rFonts w:ascii="Wingdings" w:hAnsi="Wingdings" w:hint="default"/>
      </w:rPr>
    </w:lvl>
    <w:lvl w:ilvl="6" w:tplc="9EC0A71E">
      <w:start w:val="1"/>
      <w:numFmt w:val="bullet"/>
      <w:lvlText w:val=""/>
      <w:lvlJc w:val="left"/>
      <w:pPr>
        <w:ind w:left="4630" w:hanging="360"/>
      </w:pPr>
      <w:rPr>
        <w:rFonts w:ascii="Symbol" w:hAnsi="Symbol" w:hint="default"/>
      </w:rPr>
    </w:lvl>
    <w:lvl w:ilvl="7" w:tplc="C642728E">
      <w:start w:val="1"/>
      <w:numFmt w:val="bullet"/>
      <w:lvlText w:val="o"/>
      <w:lvlJc w:val="left"/>
      <w:pPr>
        <w:ind w:left="5350" w:hanging="360"/>
      </w:pPr>
      <w:rPr>
        <w:rFonts w:ascii="Courier New" w:hAnsi="Courier New" w:hint="default"/>
      </w:rPr>
    </w:lvl>
    <w:lvl w:ilvl="8" w:tplc="377617D4">
      <w:start w:val="1"/>
      <w:numFmt w:val="bullet"/>
      <w:lvlText w:val=""/>
      <w:lvlJc w:val="left"/>
      <w:pPr>
        <w:ind w:left="6070" w:hanging="360"/>
      </w:pPr>
      <w:rPr>
        <w:rFonts w:ascii="Wingdings" w:hAnsi="Wingdings" w:hint="default"/>
      </w:rPr>
    </w:lvl>
  </w:abstractNum>
  <w:abstractNum w:abstractNumId="17" w15:restartNumberingAfterBreak="0">
    <w:nsid w:val="3E403989"/>
    <w:multiLevelType w:val="hybridMultilevel"/>
    <w:tmpl w:val="FFFFFFFF"/>
    <w:lvl w:ilvl="0" w:tplc="D2800466">
      <w:start w:val="1"/>
      <w:numFmt w:val="bullet"/>
      <w:lvlText w:val=""/>
      <w:lvlJc w:val="left"/>
      <w:pPr>
        <w:ind w:left="720" w:hanging="360"/>
      </w:pPr>
      <w:rPr>
        <w:rFonts w:ascii="Symbol" w:hAnsi="Symbol" w:hint="default"/>
      </w:rPr>
    </w:lvl>
    <w:lvl w:ilvl="1" w:tplc="29DAD99E">
      <w:start w:val="1"/>
      <w:numFmt w:val="bullet"/>
      <w:lvlText w:val="o"/>
      <w:lvlJc w:val="left"/>
      <w:pPr>
        <w:ind w:left="1440" w:hanging="360"/>
      </w:pPr>
      <w:rPr>
        <w:rFonts w:ascii="Courier New" w:hAnsi="Courier New" w:hint="default"/>
      </w:rPr>
    </w:lvl>
    <w:lvl w:ilvl="2" w:tplc="FA7869E6">
      <w:start w:val="1"/>
      <w:numFmt w:val="bullet"/>
      <w:lvlText w:val=""/>
      <w:lvlJc w:val="left"/>
      <w:pPr>
        <w:ind w:left="2160" w:hanging="360"/>
      </w:pPr>
      <w:rPr>
        <w:rFonts w:ascii="Wingdings" w:hAnsi="Wingdings" w:hint="default"/>
      </w:rPr>
    </w:lvl>
    <w:lvl w:ilvl="3" w:tplc="0CEE42D0">
      <w:start w:val="1"/>
      <w:numFmt w:val="bullet"/>
      <w:lvlText w:val=""/>
      <w:lvlJc w:val="left"/>
      <w:pPr>
        <w:ind w:left="2880" w:hanging="360"/>
      </w:pPr>
      <w:rPr>
        <w:rFonts w:ascii="Symbol" w:hAnsi="Symbol" w:hint="default"/>
      </w:rPr>
    </w:lvl>
    <w:lvl w:ilvl="4" w:tplc="AA26174E">
      <w:start w:val="1"/>
      <w:numFmt w:val="bullet"/>
      <w:lvlText w:val="o"/>
      <w:lvlJc w:val="left"/>
      <w:pPr>
        <w:ind w:left="3600" w:hanging="360"/>
      </w:pPr>
      <w:rPr>
        <w:rFonts w:ascii="Courier New" w:hAnsi="Courier New" w:hint="default"/>
      </w:rPr>
    </w:lvl>
    <w:lvl w:ilvl="5" w:tplc="58AC492E">
      <w:start w:val="1"/>
      <w:numFmt w:val="bullet"/>
      <w:lvlText w:val=""/>
      <w:lvlJc w:val="left"/>
      <w:pPr>
        <w:ind w:left="4320" w:hanging="360"/>
      </w:pPr>
      <w:rPr>
        <w:rFonts w:ascii="Wingdings" w:hAnsi="Wingdings" w:hint="default"/>
      </w:rPr>
    </w:lvl>
    <w:lvl w:ilvl="6" w:tplc="E1003B88">
      <w:start w:val="1"/>
      <w:numFmt w:val="bullet"/>
      <w:lvlText w:val=""/>
      <w:lvlJc w:val="left"/>
      <w:pPr>
        <w:ind w:left="5040" w:hanging="360"/>
      </w:pPr>
      <w:rPr>
        <w:rFonts w:ascii="Symbol" w:hAnsi="Symbol" w:hint="default"/>
      </w:rPr>
    </w:lvl>
    <w:lvl w:ilvl="7" w:tplc="1BE0E76A">
      <w:start w:val="1"/>
      <w:numFmt w:val="bullet"/>
      <w:lvlText w:val="o"/>
      <w:lvlJc w:val="left"/>
      <w:pPr>
        <w:ind w:left="5760" w:hanging="360"/>
      </w:pPr>
      <w:rPr>
        <w:rFonts w:ascii="Courier New" w:hAnsi="Courier New" w:hint="default"/>
      </w:rPr>
    </w:lvl>
    <w:lvl w:ilvl="8" w:tplc="85A0F46A">
      <w:start w:val="1"/>
      <w:numFmt w:val="bullet"/>
      <w:lvlText w:val=""/>
      <w:lvlJc w:val="left"/>
      <w:pPr>
        <w:ind w:left="6480" w:hanging="360"/>
      </w:pPr>
      <w:rPr>
        <w:rFonts w:ascii="Wingdings" w:hAnsi="Wingdings" w:hint="default"/>
      </w:rPr>
    </w:lvl>
  </w:abstractNum>
  <w:abstractNum w:abstractNumId="18" w15:restartNumberingAfterBreak="0">
    <w:nsid w:val="44925AE5"/>
    <w:multiLevelType w:val="hybridMultilevel"/>
    <w:tmpl w:val="7F22A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29403B"/>
    <w:multiLevelType w:val="hybridMultilevel"/>
    <w:tmpl w:val="34FCFDEE"/>
    <w:lvl w:ilvl="0" w:tplc="E1C0FF62">
      <w:start w:val="1"/>
      <w:numFmt w:val="bullet"/>
      <w:lvlText w:val="-"/>
      <w:lvlJc w:val="left"/>
      <w:pPr>
        <w:tabs>
          <w:tab w:val="num" w:pos="360"/>
        </w:tabs>
        <w:ind w:left="360" w:hanging="360"/>
      </w:pPr>
      <w:rPr>
        <w:rFonts w:ascii="Symbol" w:hAnsi="Symbol" w:hint="default"/>
        <w:b w:val="0"/>
        <w:i w:val="0"/>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1A27EB"/>
    <w:multiLevelType w:val="hybridMultilevel"/>
    <w:tmpl w:val="BE624F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BEF3CC8"/>
    <w:multiLevelType w:val="hybridMultilevel"/>
    <w:tmpl w:val="1BB8DE66"/>
    <w:lvl w:ilvl="0" w:tplc="9E1047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E1D9D"/>
    <w:multiLevelType w:val="hybridMultilevel"/>
    <w:tmpl w:val="75BC1546"/>
    <w:lvl w:ilvl="0" w:tplc="9546131C">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875391"/>
    <w:multiLevelType w:val="hybridMultilevel"/>
    <w:tmpl w:val="4DFAFF64"/>
    <w:lvl w:ilvl="0" w:tplc="9E1047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2544BA"/>
    <w:multiLevelType w:val="hybridMultilevel"/>
    <w:tmpl w:val="2BEED570"/>
    <w:lvl w:ilvl="0" w:tplc="D6588834">
      <w:start w:val="1"/>
      <w:numFmt w:val="decimal"/>
      <w:lvlText w:val="%1."/>
      <w:lvlJc w:val="left"/>
      <w:pPr>
        <w:ind w:left="360" w:hanging="360"/>
      </w:pPr>
      <w:rPr>
        <w:rFonts w:hint="default"/>
        <w:color w:val="000000" w:themeColor="text1"/>
      </w:rPr>
    </w:lvl>
    <w:lvl w:ilvl="1" w:tplc="FFFFFFFF">
      <w:start w:val="1"/>
      <w:numFmt w:val="bullet"/>
      <w:lvlText w:val="o"/>
      <w:lvlJc w:val="left"/>
      <w:pPr>
        <w:ind w:left="1490" w:hanging="360"/>
      </w:pPr>
      <w:rPr>
        <w:rFonts w:ascii="Courier New" w:hAnsi="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5" w15:restartNumberingAfterBreak="0">
    <w:nsid w:val="64A262C5"/>
    <w:multiLevelType w:val="hybridMultilevel"/>
    <w:tmpl w:val="8DF8D80C"/>
    <w:lvl w:ilvl="0" w:tplc="620E410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1C40F4"/>
    <w:multiLevelType w:val="hybridMultilevel"/>
    <w:tmpl w:val="9702ACB6"/>
    <w:lvl w:ilvl="0" w:tplc="A66C22A2">
      <w:start w:val="1"/>
      <w:numFmt w:val="bullet"/>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E3151"/>
    <w:multiLevelType w:val="hybridMultilevel"/>
    <w:tmpl w:val="4826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DB64FD"/>
    <w:multiLevelType w:val="hybridMultilevel"/>
    <w:tmpl w:val="9A5EB310"/>
    <w:lvl w:ilvl="0" w:tplc="68A284D6">
      <w:start w:val="1"/>
      <w:numFmt w:val="decimal"/>
      <w:lvlText w:val="%1)"/>
      <w:lvlJc w:val="left"/>
      <w:pPr>
        <w:ind w:left="720" w:hanging="360"/>
      </w:pPr>
      <w:rPr>
        <w:rFonts w:eastAsiaTheme="minorEastAsia"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7F2C7E"/>
    <w:multiLevelType w:val="hybridMultilevel"/>
    <w:tmpl w:val="F3AE0F7E"/>
    <w:lvl w:ilvl="0" w:tplc="B7C0C39C">
      <w:start w:val="1"/>
      <w:numFmt w:val="bullet"/>
      <w:lvlText w:val=""/>
      <w:lvlJc w:val="left"/>
      <w:pPr>
        <w:ind w:left="720" w:hanging="360"/>
      </w:pPr>
      <w:rPr>
        <w:rFonts w:ascii="Symbol" w:hAnsi="Symbol" w:hint="default"/>
      </w:rPr>
    </w:lvl>
    <w:lvl w:ilvl="1" w:tplc="A8C4EA88">
      <w:start w:val="1"/>
      <w:numFmt w:val="bullet"/>
      <w:lvlText w:val="o"/>
      <w:lvlJc w:val="left"/>
      <w:pPr>
        <w:ind w:left="1440" w:hanging="360"/>
      </w:pPr>
      <w:rPr>
        <w:rFonts w:ascii="Courier New" w:hAnsi="Courier New" w:hint="default"/>
      </w:rPr>
    </w:lvl>
    <w:lvl w:ilvl="2" w:tplc="16EE1478">
      <w:start w:val="1"/>
      <w:numFmt w:val="bullet"/>
      <w:lvlText w:val=""/>
      <w:lvlJc w:val="left"/>
      <w:pPr>
        <w:ind w:left="2160" w:hanging="360"/>
      </w:pPr>
      <w:rPr>
        <w:rFonts w:ascii="Wingdings" w:hAnsi="Wingdings" w:hint="default"/>
      </w:rPr>
    </w:lvl>
    <w:lvl w:ilvl="3" w:tplc="B0E49702">
      <w:start w:val="1"/>
      <w:numFmt w:val="bullet"/>
      <w:lvlText w:val=""/>
      <w:lvlJc w:val="left"/>
      <w:pPr>
        <w:ind w:left="2880" w:hanging="360"/>
      </w:pPr>
      <w:rPr>
        <w:rFonts w:ascii="Symbol" w:hAnsi="Symbol" w:hint="default"/>
      </w:rPr>
    </w:lvl>
    <w:lvl w:ilvl="4" w:tplc="9ACE4550">
      <w:start w:val="1"/>
      <w:numFmt w:val="bullet"/>
      <w:lvlText w:val="o"/>
      <w:lvlJc w:val="left"/>
      <w:pPr>
        <w:ind w:left="3600" w:hanging="360"/>
      </w:pPr>
      <w:rPr>
        <w:rFonts w:ascii="Courier New" w:hAnsi="Courier New" w:hint="default"/>
      </w:rPr>
    </w:lvl>
    <w:lvl w:ilvl="5" w:tplc="9F8C2A78">
      <w:start w:val="1"/>
      <w:numFmt w:val="bullet"/>
      <w:lvlText w:val=""/>
      <w:lvlJc w:val="left"/>
      <w:pPr>
        <w:ind w:left="4320" w:hanging="360"/>
      </w:pPr>
      <w:rPr>
        <w:rFonts w:ascii="Wingdings" w:hAnsi="Wingdings" w:hint="default"/>
      </w:rPr>
    </w:lvl>
    <w:lvl w:ilvl="6" w:tplc="9D762024">
      <w:start w:val="1"/>
      <w:numFmt w:val="bullet"/>
      <w:lvlText w:val=""/>
      <w:lvlJc w:val="left"/>
      <w:pPr>
        <w:ind w:left="5040" w:hanging="360"/>
      </w:pPr>
      <w:rPr>
        <w:rFonts w:ascii="Symbol" w:hAnsi="Symbol" w:hint="default"/>
      </w:rPr>
    </w:lvl>
    <w:lvl w:ilvl="7" w:tplc="499EB114">
      <w:start w:val="1"/>
      <w:numFmt w:val="bullet"/>
      <w:lvlText w:val="o"/>
      <w:lvlJc w:val="left"/>
      <w:pPr>
        <w:ind w:left="5760" w:hanging="360"/>
      </w:pPr>
      <w:rPr>
        <w:rFonts w:ascii="Courier New" w:hAnsi="Courier New" w:hint="default"/>
      </w:rPr>
    </w:lvl>
    <w:lvl w:ilvl="8" w:tplc="CC741048">
      <w:start w:val="1"/>
      <w:numFmt w:val="bullet"/>
      <w:lvlText w:val=""/>
      <w:lvlJc w:val="left"/>
      <w:pPr>
        <w:ind w:left="6480" w:hanging="360"/>
      </w:pPr>
      <w:rPr>
        <w:rFonts w:ascii="Wingdings" w:hAnsi="Wingdings" w:hint="default"/>
      </w:rPr>
    </w:lvl>
  </w:abstractNum>
  <w:abstractNum w:abstractNumId="30" w15:restartNumberingAfterBreak="0">
    <w:nsid w:val="72D1E742"/>
    <w:multiLevelType w:val="hybridMultilevel"/>
    <w:tmpl w:val="FB521A34"/>
    <w:lvl w:ilvl="0" w:tplc="879018D2">
      <w:start w:val="1"/>
      <w:numFmt w:val="bullet"/>
      <w:lvlText w:val=""/>
      <w:lvlJc w:val="left"/>
      <w:pPr>
        <w:ind w:left="720" w:hanging="360"/>
      </w:pPr>
      <w:rPr>
        <w:rFonts w:ascii="Symbol" w:hAnsi="Symbol" w:hint="default"/>
      </w:rPr>
    </w:lvl>
    <w:lvl w:ilvl="1" w:tplc="B70000A6">
      <w:start w:val="1"/>
      <w:numFmt w:val="bullet"/>
      <w:lvlText w:val="o"/>
      <w:lvlJc w:val="left"/>
      <w:pPr>
        <w:ind w:left="1440" w:hanging="360"/>
      </w:pPr>
      <w:rPr>
        <w:rFonts w:ascii="Courier New" w:hAnsi="Courier New" w:hint="default"/>
      </w:rPr>
    </w:lvl>
    <w:lvl w:ilvl="2" w:tplc="29DEA9D4">
      <w:start w:val="1"/>
      <w:numFmt w:val="bullet"/>
      <w:lvlText w:val=""/>
      <w:lvlJc w:val="left"/>
      <w:pPr>
        <w:ind w:left="2160" w:hanging="360"/>
      </w:pPr>
      <w:rPr>
        <w:rFonts w:ascii="Wingdings" w:hAnsi="Wingdings" w:hint="default"/>
      </w:rPr>
    </w:lvl>
    <w:lvl w:ilvl="3" w:tplc="D294EDA6">
      <w:start w:val="1"/>
      <w:numFmt w:val="bullet"/>
      <w:lvlText w:val=""/>
      <w:lvlJc w:val="left"/>
      <w:pPr>
        <w:ind w:left="2880" w:hanging="360"/>
      </w:pPr>
      <w:rPr>
        <w:rFonts w:ascii="Symbol" w:hAnsi="Symbol" w:hint="default"/>
      </w:rPr>
    </w:lvl>
    <w:lvl w:ilvl="4" w:tplc="AE22D01C">
      <w:start w:val="1"/>
      <w:numFmt w:val="bullet"/>
      <w:lvlText w:val="o"/>
      <w:lvlJc w:val="left"/>
      <w:pPr>
        <w:ind w:left="3600" w:hanging="360"/>
      </w:pPr>
      <w:rPr>
        <w:rFonts w:ascii="Courier New" w:hAnsi="Courier New" w:hint="default"/>
      </w:rPr>
    </w:lvl>
    <w:lvl w:ilvl="5" w:tplc="64E4E550">
      <w:start w:val="1"/>
      <w:numFmt w:val="bullet"/>
      <w:lvlText w:val=""/>
      <w:lvlJc w:val="left"/>
      <w:pPr>
        <w:ind w:left="4320" w:hanging="360"/>
      </w:pPr>
      <w:rPr>
        <w:rFonts w:ascii="Wingdings" w:hAnsi="Wingdings" w:hint="default"/>
      </w:rPr>
    </w:lvl>
    <w:lvl w:ilvl="6" w:tplc="E1B45BB6">
      <w:start w:val="1"/>
      <w:numFmt w:val="bullet"/>
      <w:lvlText w:val=""/>
      <w:lvlJc w:val="left"/>
      <w:pPr>
        <w:ind w:left="5040" w:hanging="360"/>
      </w:pPr>
      <w:rPr>
        <w:rFonts w:ascii="Symbol" w:hAnsi="Symbol" w:hint="default"/>
      </w:rPr>
    </w:lvl>
    <w:lvl w:ilvl="7" w:tplc="AF0E31CA">
      <w:start w:val="1"/>
      <w:numFmt w:val="bullet"/>
      <w:lvlText w:val="o"/>
      <w:lvlJc w:val="left"/>
      <w:pPr>
        <w:ind w:left="5760" w:hanging="360"/>
      </w:pPr>
      <w:rPr>
        <w:rFonts w:ascii="Courier New" w:hAnsi="Courier New" w:hint="default"/>
      </w:rPr>
    </w:lvl>
    <w:lvl w:ilvl="8" w:tplc="7CC632B6">
      <w:start w:val="1"/>
      <w:numFmt w:val="bullet"/>
      <w:lvlText w:val=""/>
      <w:lvlJc w:val="left"/>
      <w:pPr>
        <w:ind w:left="6480" w:hanging="360"/>
      </w:pPr>
      <w:rPr>
        <w:rFonts w:ascii="Wingdings" w:hAnsi="Wingdings" w:hint="default"/>
      </w:rPr>
    </w:lvl>
  </w:abstractNum>
  <w:abstractNum w:abstractNumId="31" w15:restartNumberingAfterBreak="0">
    <w:nsid w:val="730724B2"/>
    <w:multiLevelType w:val="multilevel"/>
    <w:tmpl w:val="18944D6A"/>
    <w:lvl w:ilvl="0">
      <w:start w:val="1"/>
      <w:numFmt w:val="bullet"/>
      <w:lvlText w:val=""/>
      <w:lvlJc w:val="left"/>
      <w:pPr>
        <w:tabs>
          <w:tab w:val="num" w:pos="397"/>
        </w:tabs>
        <w:ind w:left="360" w:hanging="360"/>
      </w:pPr>
      <w:rPr>
        <w:rFonts w:ascii="Symbol" w:hAnsi="Symbol" w:hint="default"/>
        <w:b w:val="0"/>
        <w:i w:val="0"/>
        <w:color w:val="auto"/>
        <w:sz w:val="12"/>
      </w:rPr>
    </w:lvl>
    <w:lvl w:ilvl="1">
      <w:start w:val="1"/>
      <w:numFmt w:val="bullet"/>
      <w:lvlText w:val="–"/>
      <w:lvlJc w:val="left"/>
      <w:pPr>
        <w:tabs>
          <w:tab w:val="num" w:pos="1077"/>
        </w:tabs>
        <w:ind w:left="680" w:hanging="283"/>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3670AAD"/>
    <w:multiLevelType w:val="hybridMultilevel"/>
    <w:tmpl w:val="8488F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E5AC7"/>
    <w:multiLevelType w:val="multilevel"/>
    <w:tmpl w:val="1B96BB50"/>
    <w:lvl w:ilvl="0">
      <w:start w:val="1"/>
      <w:numFmt w:val="bullet"/>
      <w:lvlText w:val=""/>
      <w:lvlJc w:val="left"/>
      <w:pPr>
        <w:tabs>
          <w:tab w:val="num" w:pos="360"/>
        </w:tabs>
        <w:ind w:left="360" w:hanging="360"/>
      </w:pPr>
      <w:rPr>
        <w:rFonts w:ascii="Symbol" w:hAnsi="Symbol" w:hint="default"/>
        <w:b w:val="0"/>
        <w:i w:val="0"/>
        <w:color w:val="auto"/>
        <w:sz w:val="12"/>
      </w:rPr>
    </w:lvl>
    <w:lvl w:ilvl="1">
      <w:start w:val="1"/>
      <w:numFmt w:val="bullet"/>
      <w:lvlText w:val="–"/>
      <w:lvlJc w:val="left"/>
      <w:pPr>
        <w:ind w:left="1440" w:hanging="360"/>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3E4119"/>
    <w:multiLevelType w:val="hybridMultilevel"/>
    <w:tmpl w:val="0AD6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813214">
    <w:abstractNumId w:val="8"/>
  </w:num>
  <w:num w:numId="2" w16cid:durableId="360015798">
    <w:abstractNumId w:val="15"/>
  </w:num>
  <w:num w:numId="3" w16cid:durableId="801003048">
    <w:abstractNumId w:val="1"/>
  </w:num>
  <w:num w:numId="4" w16cid:durableId="68844050">
    <w:abstractNumId w:val="26"/>
  </w:num>
  <w:num w:numId="5" w16cid:durableId="954676308">
    <w:abstractNumId w:val="6"/>
  </w:num>
  <w:num w:numId="6" w16cid:durableId="1822502620">
    <w:abstractNumId w:val="31"/>
  </w:num>
  <w:num w:numId="7" w16cid:durableId="1048072335">
    <w:abstractNumId w:val="0"/>
  </w:num>
  <w:num w:numId="8" w16cid:durableId="327755872">
    <w:abstractNumId w:val="12"/>
  </w:num>
  <w:num w:numId="9" w16cid:durableId="1586375105">
    <w:abstractNumId w:val="19"/>
  </w:num>
  <w:num w:numId="10" w16cid:durableId="7931833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7517764">
    <w:abstractNumId w:val="33"/>
  </w:num>
  <w:num w:numId="12" w16cid:durableId="1995520657">
    <w:abstractNumId w:val="7"/>
  </w:num>
  <w:num w:numId="13" w16cid:durableId="1404568267">
    <w:abstractNumId w:val="3"/>
  </w:num>
  <w:num w:numId="14" w16cid:durableId="1173639944">
    <w:abstractNumId w:val="30"/>
  </w:num>
  <w:num w:numId="15" w16cid:durableId="607590160">
    <w:abstractNumId w:val="14"/>
  </w:num>
  <w:num w:numId="16" w16cid:durableId="2007173722">
    <w:abstractNumId w:val="22"/>
  </w:num>
  <w:num w:numId="17" w16cid:durableId="648676707">
    <w:abstractNumId w:val="25"/>
  </w:num>
  <w:num w:numId="18" w16cid:durableId="382489280">
    <w:abstractNumId w:val="23"/>
  </w:num>
  <w:num w:numId="19" w16cid:durableId="1283415807">
    <w:abstractNumId w:val="13"/>
  </w:num>
  <w:num w:numId="20" w16cid:durableId="1739480092">
    <w:abstractNumId w:val="21"/>
  </w:num>
  <w:num w:numId="21" w16cid:durableId="1310089256">
    <w:abstractNumId w:val="11"/>
  </w:num>
  <w:num w:numId="22" w16cid:durableId="110441694">
    <w:abstractNumId w:val="10"/>
  </w:num>
  <w:num w:numId="23" w16cid:durableId="759252075">
    <w:abstractNumId w:val="2"/>
  </w:num>
  <w:num w:numId="24" w16cid:durableId="2088961267">
    <w:abstractNumId w:val="29"/>
  </w:num>
  <w:num w:numId="25" w16cid:durableId="653995886">
    <w:abstractNumId w:val="20"/>
  </w:num>
  <w:num w:numId="26" w16cid:durableId="1632979954">
    <w:abstractNumId w:val="24"/>
  </w:num>
  <w:num w:numId="27" w16cid:durableId="1455057474">
    <w:abstractNumId w:val="28"/>
  </w:num>
  <w:num w:numId="28" w16cid:durableId="1778023135">
    <w:abstractNumId w:val="34"/>
  </w:num>
  <w:num w:numId="29" w16cid:durableId="404453332">
    <w:abstractNumId w:val="16"/>
  </w:num>
  <w:num w:numId="30" w16cid:durableId="394864815">
    <w:abstractNumId w:val="32"/>
  </w:num>
  <w:num w:numId="31" w16cid:durableId="1135878218">
    <w:abstractNumId w:val="27"/>
  </w:num>
  <w:num w:numId="32" w16cid:durableId="457454578">
    <w:abstractNumId w:val="5"/>
  </w:num>
  <w:num w:numId="33" w16cid:durableId="520051050">
    <w:abstractNumId w:val="9"/>
  </w:num>
  <w:num w:numId="34" w16cid:durableId="758256312">
    <w:abstractNumId w:val="4"/>
  </w:num>
  <w:num w:numId="35" w16cid:durableId="1177116933">
    <w:abstractNumId w:val="17"/>
  </w:num>
  <w:num w:numId="36" w16cid:durableId="13030810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6A"/>
    <w:rsid w:val="0000125A"/>
    <w:rsid w:val="00004082"/>
    <w:rsid w:val="00007C75"/>
    <w:rsid w:val="00010F8F"/>
    <w:rsid w:val="0001102F"/>
    <w:rsid w:val="0001249F"/>
    <w:rsid w:val="000135D4"/>
    <w:rsid w:val="000139E4"/>
    <w:rsid w:val="00014583"/>
    <w:rsid w:val="00014C8E"/>
    <w:rsid w:val="00015BED"/>
    <w:rsid w:val="00020F54"/>
    <w:rsid w:val="00032282"/>
    <w:rsid w:val="00033CC8"/>
    <w:rsid w:val="00034529"/>
    <w:rsid w:val="00035C05"/>
    <w:rsid w:val="00036739"/>
    <w:rsid w:val="0003767D"/>
    <w:rsid w:val="00043D6A"/>
    <w:rsid w:val="000472E9"/>
    <w:rsid w:val="00051F0A"/>
    <w:rsid w:val="000527C7"/>
    <w:rsid w:val="00053C78"/>
    <w:rsid w:val="00061145"/>
    <w:rsid w:val="00061763"/>
    <w:rsid w:val="000641D7"/>
    <w:rsid w:val="00067FF9"/>
    <w:rsid w:val="0007013A"/>
    <w:rsid w:val="000775D0"/>
    <w:rsid w:val="00081994"/>
    <w:rsid w:val="00082B26"/>
    <w:rsid w:val="000834E6"/>
    <w:rsid w:val="00086EFB"/>
    <w:rsid w:val="0009160E"/>
    <w:rsid w:val="000922B5"/>
    <w:rsid w:val="0009287E"/>
    <w:rsid w:val="00095ED4"/>
    <w:rsid w:val="000A1795"/>
    <w:rsid w:val="000A3A7C"/>
    <w:rsid w:val="000A6887"/>
    <w:rsid w:val="000B0248"/>
    <w:rsid w:val="000B0579"/>
    <w:rsid w:val="000B3669"/>
    <w:rsid w:val="000B448C"/>
    <w:rsid w:val="000B5F6E"/>
    <w:rsid w:val="000C0BEB"/>
    <w:rsid w:val="000C3D1F"/>
    <w:rsid w:val="000C63FF"/>
    <w:rsid w:val="000C791B"/>
    <w:rsid w:val="000C7F4D"/>
    <w:rsid w:val="000D1D18"/>
    <w:rsid w:val="000D6F6F"/>
    <w:rsid w:val="000D7DAD"/>
    <w:rsid w:val="000E3706"/>
    <w:rsid w:val="000E412A"/>
    <w:rsid w:val="000E6E21"/>
    <w:rsid w:val="000E76E3"/>
    <w:rsid w:val="000F04F9"/>
    <w:rsid w:val="000F0777"/>
    <w:rsid w:val="000F1EEE"/>
    <w:rsid w:val="00105A6E"/>
    <w:rsid w:val="00114A01"/>
    <w:rsid w:val="00115C9E"/>
    <w:rsid w:val="0011727F"/>
    <w:rsid w:val="00121BC0"/>
    <w:rsid w:val="001223DD"/>
    <w:rsid w:val="0012509E"/>
    <w:rsid w:val="00125713"/>
    <w:rsid w:val="0012596B"/>
    <w:rsid w:val="00134C0E"/>
    <w:rsid w:val="0013689D"/>
    <w:rsid w:val="00141D9A"/>
    <w:rsid w:val="0015052D"/>
    <w:rsid w:val="00152B66"/>
    <w:rsid w:val="00156F88"/>
    <w:rsid w:val="00160178"/>
    <w:rsid w:val="00160922"/>
    <w:rsid w:val="00161187"/>
    <w:rsid w:val="00163D89"/>
    <w:rsid w:val="001658E9"/>
    <w:rsid w:val="00166276"/>
    <w:rsid w:val="00172D0A"/>
    <w:rsid w:val="00175FB1"/>
    <w:rsid w:val="0017716D"/>
    <w:rsid w:val="00180B15"/>
    <w:rsid w:val="001814CE"/>
    <w:rsid w:val="001873A3"/>
    <w:rsid w:val="001939BB"/>
    <w:rsid w:val="001A5146"/>
    <w:rsid w:val="001A703D"/>
    <w:rsid w:val="001A7915"/>
    <w:rsid w:val="001B05A7"/>
    <w:rsid w:val="001B4A93"/>
    <w:rsid w:val="001B4DF9"/>
    <w:rsid w:val="001C22A1"/>
    <w:rsid w:val="001C5885"/>
    <w:rsid w:val="001C672D"/>
    <w:rsid w:val="001C70CF"/>
    <w:rsid w:val="001D0202"/>
    <w:rsid w:val="001D1FC4"/>
    <w:rsid w:val="001D3C52"/>
    <w:rsid w:val="001D5742"/>
    <w:rsid w:val="001D5D39"/>
    <w:rsid w:val="001D7A1F"/>
    <w:rsid w:val="001E1DDE"/>
    <w:rsid w:val="001E1F49"/>
    <w:rsid w:val="001E228D"/>
    <w:rsid w:val="001F00E9"/>
    <w:rsid w:val="001F304E"/>
    <w:rsid w:val="001F3AD5"/>
    <w:rsid w:val="00201165"/>
    <w:rsid w:val="0020405B"/>
    <w:rsid w:val="0020436E"/>
    <w:rsid w:val="00206D71"/>
    <w:rsid w:val="00214D1B"/>
    <w:rsid w:val="00216BBC"/>
    <w:rsid w:val="00223A40"/>
    <w:rsid w:val="002303C7"/>
    <w:rsid w:val="00231E97"/>
    <w:rsid w:val="00236DFC"/>
    <w:rsid w:val="00237346"/>
    <w:rsid w:val="00237A81"/>
    <w:rsid w:val="002429CC"/>
    <w:rsid w:val="00245F00"/>
    <w:rsid w:val="00251BC3"/>
    <w:rsid w:val="00255941"/>
    <w:rsid w:val="00257A76"/>
    <w:rsid w:val="002634FB"/>
    <w:rsid w:val="00265D97"/>
    <w:rsid w:val="00275C8D"/>
    <w:rsid w:val="00280A00"/>
    <w:rsid w:val="0028109A"/>
    <w:rsid w:val="00283281"/>
    <w:rsid w:val="00284045"/>
    <w:rsid w:val="00291D97"/>
    <w:rsid w:val="002956FC"/>
    <w:rsid w:val="00297AC7"/>
    <w:rsid w:val="002A34B3"/>
    <w:rsid w:val="002A4A26"/>
    <w:rsid w:val="002A6E84"/>
    <w:rsid w:val="002B51F7"/>
    <w:rsid w:val="002B6B63"/>
    <w:rsid w:val="002C1161"/>
    <w:rsid w:val="002C6784"/>
    <w:rsid w:val="002D0C5B"/>
    <w:rsid w:val="002D1678"/>
    <w:rsid w:val="002D1E33"/>
    <w:rsid w:val="002D630C"/>
    <w:rsid w:val="002E039C"/>
    <w:rsid w:val="002E1CFD"/>
    <w:rsid w:val="002E7BF1"/>
    <w:rsid w:val="002F281A"/>
    <w:rsid w:val="002F5029"/>
    <w:rsid w:val="002F653A"/>
    <w:rsid w:val="00301D7C"/>
    <w:rsid w:val="00303322"/>
    <w:rsid w:val="00303A93"/>
    <w:rsid w:val="00304762"/>
    <w:rsid w:val="00307E1A"/>
    <w:rsid w:val="003123CB"/>
    <w:rsid w:val="00314A6E"/>
    <w:rsid w:val="003173F0"/>
    <w:rsid w:val="00322F69"/>
    <w:rsid w:val="003251E5"/>
    <w:rsid w:val="00331154"/>
    <w:rsid w:val="0033713B"/>
    <w:rsid w:val="00344587"/>
    <w:rsid w:val="0035159B"/>
    <w:rsid w:val="00360005"/>
    <w:rsid w:val="00362712"/>
    <w:rsid w:val="00373A93"/>
    <w:rsid w:val="00376231"/>
    <w:rsid w:val="00382144"/>
    <w:rsid w:val="0038428B"/>
    <w:rsid w:val="00385529"/>
    <w:rsid w:val="0038668C"/>
    <w:rsid w:val="00386E9D"/>
    <w:rsid w:val="00391944"/>
    <w:rsid w:val="003978A5"/>
    <w:rsid w:val="003A1148"/>
    <w:rsid w:val="003A6A03"/>
    <w:rsid w:val="003B0382"/>
    <w:rsid w:val="003C07F7"/>
    <w:rsid w:val="003C6A28"/>
    <w:rsid w:val="003D0EB6"/>
    <w:rsid w:val="003D3093"/>
    <w:rsid w:val="003D376A"/>
    <w:rsid w:val="003D4E4C"/>
    <w:rsid w:val="003D4F9E"/>
    <w:rsid w:val="003D7D56"/>
    <w:rsid w:val="003E2315"/>
    <w:rsid w:val="003E2A74"/>
    <w:rsid w:val="003E5A3F"/>
    <w:rsid w:val="003F19E1"/>
    <w:rsid w:val="003F7E56"/>
    <w:rsid w:val="0040059F"/>
    <w:rsid w:val="0040284F"/>
    <w:rsid w:val="004047B8"/>
    <w:rsid w:val="00406648"/>
    <w:rsid w:val="00406C19"/>
    <w:rsid w:val="00411EDA"/>
    <w:rsid w:val="00411F7C"/>
    <w:rsid w:val="00413B33"/>
    <w:rsid w:val="00414C9E"/>
    <w:rsid w:val="00414F62"/>
    <w:rsid w:val="00415CF0"/>
    <w:rsid w:val="0041681A"/>
    <w:rsid w:val="00417551"/>
    <w:rsid w:val="004201C3"/>
    <w:rsid w:val="00423D9A"/>
    <w:rsid w:val="00427880"/>
    <w:rsid w:val="0043079D"/>
    <w:rsid w:val="00434453"/>
    <w:rsid w:val="004344C4"/>
    <w:rsid w:val="00434ED2"/>
    <w:rsid w:val="004352B8"/>
    <w:rsid w:val="0043622E"/>
    <w:rsid w:val="004362F6"/>
    <w:rsid w:val="00446830"/>
    <w:rsid w:val="0045154A"/>
    <w:rsid w:val="00454121"/>
    <w:rsid w:val="00455BC9"/>
    <w:rsid w:val="00456B46"/>
    <w:rsid w:val="0046101D"/>
    <w:rsid w:val="00473374"/>
    <w:rsid w:val="004805C0"/>
    <w:rsid w:val="00480704"/>
    <w:rsid w:val="00480FDC"/>
    <w:rsid w:val="004811BC"/>
    <w:rsid w:val="00485A60"/>
    <w:rsid w:val="00492371"/>
    <w:rsid w:val="004A333F"/>
    <w:rsid w:val="004A5F5E"/>
    <w:rsid w:val="004B2BDF"/>
    <w:rsid w:val="004B52EB"/>
    <w:rsid w:val="004B666A"/>
    <w:rsid w:val="004B6B73"/>
    <w:rsid w:val="004C24CA"/>
    <w:rsid w:val="004C514C"/>
    <w:rsid w:val="004D39A8"/>
    <w:rsid w:val="004D758A"/>
    <w:rsid w:val="004D767A"/>
    <w:rsid w:val="004E0D84"/>
    <w:rsid w:val="004E6AA0"/>
    <w:rsid w:val="004F1016"/>
    <w:rsid w:val="0050119B"/>
    <w:rsid w:val="005079B5"/>
    <w:rsid w:val="0052495D"/>
    <w:rsid w:val="00531396"/>
    <w:rsid w:val="00532193"/>
    <w:rsid w:val="0053280F"/>
    <w:rsid w:val="00533107"/>
    <w:rsid w:val="00535CDE"/>
    <w:rsid w:val="00545FB6"/>
    <w:rsid w:val="00552E91"/>
    <w:rsid w:val="005530F0"/>
    <w:rsid w:val="005600C1"/>
    <w:rsid w:val="005611AF"/>
    <w:rsid w:val="005622CD"/>
    <w:rsid w:val="00562426"/>
    <w:rsid w:val="00564D5E"/>
    <w:rsid w:val="00567636"/>
    <w:rsid w:val="00571E5B"/>
    <w:rsid w:val="00571EDD"/>
    <w:rsid w:val="00572504"/>
    <w:rsid w:val="005741A6"/>
    <w:rsid w:val="00574D61"/>
    <w:rsid w:val="00575F64"/>
    <w:rsid w:val="0057664B"/>
    <w:rsid w:val="00577082"/>
    <w:rsid w:val="005773DE"/>
    <w:rsid w:val="005831BF"/>
    <w:rsid w:val="005833E6"/>
    <w:rsid w:val="005851E9"/>
    <w:rsid w:val="0059293C"/>
    <w:rsid w:val="00595D1B"/>
    <w:rsid w:val="00597E42"/>
    <w:rsid w:val="005A322C"/>
    <w:rsid w:val="005A5E1A"/>
    <w:rsid w:val="005A63B2"/>
    <w:rsid w:val="005B04F4"/>
    <w:rsid w:val="005B23CF"/>
    <w:rsid w:val="005B2FA5"/>
    <w:rsid w:val="005B401C"/>
    <w:rsid w:val="005B775E"/>
    <w:rsid w:val="005C2F79"/>
    <w:rsid w:val="005D29D3"/>
    <w:rsid w:val="005D484A"/>
    <w:rsid w:val="005D6861"/>
    <w:rsid w:val="005D6BD2"/>
    <w:rsid w:val="005D71FD"/>
    <w:rsid w:val="005E0488"/>
    <w:rsid w:val="005E07F3"/>
    <w:rsid w:val="005E0F0E"/>
    <w:rsid w:val="005E275B"/>
    <w:rsid w:val="005E4F1A"/>
    <w:rsid w:val="005E5574"/>
    <w:rsid w:val="005F2434"/>
    <w:rsid w:val="005F3701"/>
    <w:rsid w:val="005F7BC9"/>
    <w:rsid w:val="006006A8"/>
    <w:rsid w:val="00607539"/>
    <w:rsid w:val="00607E3F"/>
    <w:rsid w:val="0061249A"/>
    <w:rsid w:val="006205F1"/>
    <w:rsid w:val="00627759"/>
    <w:rsid w:val="00630616"/>
    <w:rsid w:val="00634E01"/>
    <w:rsid w:val="00642CCD"/>
    <w:rsid w:val="00644247"/>
    <w:rsid w:val="00644255"/>
    <w:rsid w:val="00652012"/>
    <w:rsid w:val="00653F7B"/>
    <w:rsid w:val="00655E06"/>
    <w:rsid w:val="00656314"/>
    <w:rsid w:val="006655FE"/>
    <w:rsid w:val="0066662F"/>
    <w:rsid w:val="006734BE"/>
    <w:rsid w:val="0067753F"/>
    <w:rsid w:val="00685E86"/>
    <w:rsid w:val="00685F2E"/>
    <w:rsid w:val="006906CF"/>
    <w:rsid w:val="00692CC0"/>
    <w:rsid w:val="00693666"/>
    <w:rsid w:val="00694F5B"/>
    <w:rsid w:val="006962FE"/>
    <w:rsid w:val="00697631"/>
    <w:rsid w:val="006A282D"/>
    <w:rsid w:val="006A33E4"/>
    <w:rsid w:val="006A38B2"/>
    <w:rsid w:val="006A58F2"/>
    <w:rsid w:val="006A6203"/>
    <w:rsid w:val="006B3AC9"/>
    <w:rsid w:val="006B442D"/>
    <w:rsid w:val="006C3E38"/>
    <w:rsid w:val="006C43FC"/>
    <w:rsid w:val="006C5F5D"/>
    <w:rsid w:val="006D17EF"/>
    <w:rsid w:val="006D7334"/>
    <w:rsid w:val="006E0B27"/>
    <w:rsid w:val="006E1556"/>
    <w:rsid w:val="006E18E3"/>
    <w:rsid w:val="006E652F"/>
    <w:rsid w:val="006F1FDD"/>
    <w:rsid w:val="00702246"/>
    <w:rsid w:val="007029E9"/>
    <w:rsid w:val="00707338"/>
    <w:rsid w:val="00711E81"/>
    <w:rsid w:val="00712667"/>
    <w:rsid w:val="00714174"/>
    <w:rsid w:val="007144D9"/>
    <w:rsid w:val="00714817"/>
    <w:rsid w:val="00715359"/>
    <w:rsid w:val="00715745"/>
    <w:rsid w:val="00720898"/>
    <w:rsid w:val="00727D38"/>
    <w:rsid w:val="00730250"/>
    <w:rsid w:val="00733470"/>
    <w:rsid w:val="00734E2E"/>
    <w:rsid w:val="0073562F"/>
    <w:rsid w:val="00737CED"/>
    <w:rsid w:val="00743B41"/>
    <w:rsid w:val="00743D76"/>
    <w:rsid w:val="007477F8"/>
    <w:rsid w:val="0074783A"/>
    <w:rsid w:val="0075156B"/>
    <w:rsid w:val="00763FE3"/>
    <w:rsid w:val="00767EE4"/>
    <w:rsid w:val="007735E2"/>
    <w:rsid w:val="00775202"/>
    <w:rsid w:val="007811D2"/>
    <w:rsid w:val="00783362"/>
    <w:rsid w:val="0078383F"/>
    <w:rsid w:val="00783C89"/>
    <w:rsid w:val="007860F7"/>
    <w:rsid w:val="00787180"/>
    <w:rsid w:val="00794695"/>
    <w:rsid w:val="0079673D"/>
    <w:rsid w:val="007A05FD"/>
    <w:rsid w:val="007A1883"/>
    <w:rsid w:val="007A1ECB"/>
    <w:rsid w:val="007A226F"/>
    <w:rsid w:val="007A4B67"/>
    <w:rsid w:val="007B3A9F"/>
    <w:rsid w:val="007B5BA8"/>
    <w:rsid w:val="007B6DBE"/>
    <w:rsid w:val="007C0A49"/>
    <w:rsid w:val="007C3207"/>
    <w:rsid w:val="007C4B5C"/>
    <w:rsid w:val="007C6576"/>
    <w:rsid w:val="007C77B0"/>
    <w:rsid w:val="007D72F7"/>
    <w:rsid w:val="007D773E"/>
    <w:rsid w:val="007E3E63"/>
    <w:rsid w:val="007E40B1"/>
    <w:rsid w:val="007E4853"/>
    <w:rsid w:val="007E4C93"/>
    <w:rsid w:val="007F0215"/>
    <w:rsid w:val="007F05ED"/>
    <w:rsid w:val="007F46C1"/>
    <w:rsid w:val="00801BA2"/>
    <w:rsid w:val="00803206"/>
    <w:rsid w:val="00806B77"/>
    <w:rsid w:val="00811D58"/>
    <w:rsid w:val="00812703"/>
    <w:rsid w:val="00817B85"/>
    <w:rsid w:val="00826805"/>
    <w:rsid w:val="0083064B"/>
    <w:rsid w:val="00831FDD"/>
    <w:rsid w:val="00832372"/>
    <w:rsid w:val="008334DB"/>
    <w:rsid w:val="008343AA"/>
    <w:rsid w:val="008360E4"/>
    <w:rsid w:val="0083641D"/>
    <w:rsid w:val="0083701C"/>
    <w:rsid w:val="00837A33"/>
    <w:rsid w:val="00842D6D"/>
    <w:rsid w:val="00855DC7"/>
    <w:rsid w:val="0085657B"/>
    <w:rsid w:val="0086046D"/>
    <w:rsid w:val="00860E63"/>
    <w:rsid w:val="008648BC"/>
    <w:rsid w:val="00865385"/>
    <w:rsid w:val="0086718A"/>
    <w:rsid w:val="008677B7"/>
    <w:rsid w:val="0087001B"/>
    <w:rsid w:val="0087237A"/>
    <w:rsid w:val="008747EA"/>
    <w:rsid w:val="00875D69"/>
    <w:rsid w:val="00887F28"/>
    <w:rsid w:val="008904CE"/>
    <w:rsid w:val="0089301D"/>
    <w:rsid w:val="008964BB"/>
    <w:rsid w:val="008979EA"/>
    <w:rsid w:val="00897D59"/>
    <w:rsid w:val="008A3B60"/>
    <w:rsid w:val="008A69BC"/>
    <w:rsid w:val="008A7474"/>
    <w:rsid w:val="008A7BA4"/>
    <w:rsid w:val="008B356F"/>
    <w:rsid w:val="008C081B"/>
    <w:rsid w:val="008C4B49"/>
    <w:rsid w:val="008C5E05"/>
    <w:rsid w:val="008D48E0"/>
    <w:rsid w:val="008D4E4C"/>
    <w:rsid w:val="008D545F"/>
    <w:rsid w:val="008D7E25"/>
    <w:rsid w:val="008E3267"/>
    <w:rsid w:val="008E418C"/>
    <w:rsid w:val="008E4D1D"/>
    <w:rsid w:val="008F5690"/>
    <w:rsid w:val="00900A95"/>
    <w:rsid w:val="0090228F"/>
    <w:rsid w:val="00903EC3"/>
    <w:rsid w:val="00906089"/>
    <w:rsid w:val="0091133D"/>
    <w:rsid w:val="009136E2"/>
    <w:rsid w:val="00915830"/>
    <w:rsid w:val="009169B4"/>
    <w:rsid w:val="00922F26"/>
    <w:rsid w:val="00932AD7"/>
    <w:rsid w:val="009340F0"/>
    <w:rsid w:val="0093622E"/>
    <w:rsid w:val="0094259B"/>
    <w:rsid w:val="00942E73"/>
    <w:rsid w:val="009521C2"/>
    <w:rsid w:val="0095236A"/>
    <w:rsid w:val="009561BB"/>
    <w:rsid w:val="00960F78"/>
    <w:rsid w:val="009619EB"/>
    <w:rsid w:val="00962157"/>
    <w:rsid w:val="0096605A"/>
    <w:rsid w:val="00966B4E"/>
    <w:rsid w:val="00971473"/>
    <w:rsid w:val="00971563"/>
    <w:rsid w:val="00972415"/>
    <w:rsid w:val="00977F2C"/>
    <w:rsid w:val="00981467"/>
    <w:rsid w:val="009816FA"/>
    <w:rsid w:val="00982C87"/>
    <w:rsid w:val="00985691"/>
    <w:rsid w:val="00985A7E"/>
    <w:rsid w:val="00997AFF"/>
    <w:rsid w:val="009A057E"/>
    <w:rsid w:val="009A07C8"/>
    <w:rsid w:val="009A28A6"/>
    <w:rsid w:val="009A60EA"/>
    <w:rsid w:val="009A6A29"/>
    <w:rsid w:val="009B1C48"/>
    <w:rsid w:val="009B56E8"/>
    <w:rsid w:val="009C00D3"/>
    <w:rsid w:val="009C2C8C"/>
    <w:rsid w:val="009C59F2"/>
    <w:rsid w:val="009C6C6E"/>
    <w:rsid w:val="009C759A"/>
    <w:rsid w:val="009C7D8C"/>
    <w:rsid w:val="009D279B"/>
    <w:rsid w:val="009D3323"/>
    <w:rsid w:val="009D7615"/>
    <w:rsid w:val="009E60D4"/>
    <w:rsid w:val="009F1A90"/>
    <w:rsid w:val="009F238E"/>
    <w:rsid w:val="009F23F0"/>
    <w:rsid w:val="009F2A29"/>
    <w:rsid w:val="00A02041"/>
    <w:rsid w:val="00A1561D"/>
    <w:rsid w:val="00A16187"/>
    <w:rsid w:val="00A210AB"/>
    <w:rsid w:val="00A23D70"/>
    <w:rsid w:val="00A25744"/>
    <w:rsid w:val="00A259A6"/>
    <w:rsid w:val="00A25EE2"/>
    <w:rsid w:val="00A31CFA"/>
    <w:rsid w:val="00A34602"/>
    <w:rsid w:val="00A352E7"/>
    <w:rsid w:val="00A423AF"/>
    <w:rsid w:val="00A51EE0"/>
    <w:rsid w:val="00A5523E"/>
    <w:rsid w:val="00A56EAE"/>
    <w:rsid w:val="00A61137"/>
    <w:rsid w:val="00A61261"/>
    <w:rsid w:val="00A62392"/>
    <w:rsid w:val="00A755A4"/>
    <w:rsid w:val="00A77EDD"/>
    <w:rsid w:val="00A83694"/>
    <w:rsid w:val="00A84731"/>
    <w:rsid w:val="00A857BD"/>
    <w:rsid w:val="00A87B1E"/>
    <w:rsid w:val="00A92231"/>
    <w:rsid w:val="00A92439"/>
    <w:rsid w:val="00A93944"/>
    <w:rsid w:val="00A945B9"/>
    <w:rsid w:val="00A95848"/>
    <w:rsid w:val="00AA3832"/>
    <w:rsid w:val="00AA5D9F"/>
    <w:rsid w:val="00AB3E6E"/>
    <w:rsid w:val="00AD01BB"/>
    <w:rsid w:val="00AD07DC"/>
    <w:rsid w:val="00AD2DBE"/>
    <w:rsid w:val="00AE0E37"/>
    <w:rsid w:val="00AE27E3"/>
    <w:rsid w:val="00AE633B"/>
    <w:rsid w:val="00AE6C15"/>
    <w:rsid w:val="00AF18E8"/>
    <w:rsid w:val="00AF2A35"/>
    <w:rsid w:val="00AF6729"/>
    <w:rsid w:val="00B00DDE"/>
    <w:rsid w:val="00B0132E"/>
    <w:rsid w:val="00B02E81"/>
    <w:rsid w:val="00B04A9D"/>
    <w:rsid w:val="00B11CBF"/>
    <w:rsid w:val="00B23D2F"/>
    <w:rsid w:val="00B24569"/>
    <w:rsid w:val="00B262BA"/>
    <w:rsid w:val="00B34C9D"/>
    <w:rsid w:val="00B40423"/>
    <w:rsid w:val="00B4133D"/>
    <w:rsid w:val="00B41F8A"/>
    <w:rsid w:val="00B455BA"/>
    <w:rsid w:val="00B46F85"/>
    <w:rsid w:val="00B55FBF"/>
    <w:rsid w:val="00B568F4"/>
    <w:rsid w:val="00B56BFC"/>
    <w:rsid w:val="00B62254"/>
    <w:rsid w:val="00B63CB8"/>
    <w:rsid w:val="00B6579F"/>
    <w:rsid w:val="00B664F5"/>
    <w:rsid w:val="00B66ED2"/>
    <w:rsid w:val="00B74F9F"/>
    <w:rsid w:val="00B91BF2"/>
    <w:rsid w:val="00B927AD"/>
    <w:rsid w:val="00BA00BB"/>
    <w:rsid w:val="00BA1D54"/>
    <w:rsid w:val="00BA2FD7"/>
    <w:rsid w:val="00BA3CFD"/>
    <w:rsid w:val="00BA67D5"/>
    <w:rsid w:val="00BB2397"/>
    <w:rsid w:val="00BB35B8"/>
    <w:rsid w:val="00BB4390"/>
    <w:rsid w:val="00BB6250"/>
    <w:rsid w:val="00BB6611"/>
    <w:rsid w:val="00BB6C63"/>
    <w:rsid w:val="00BC0D80"/>
    <w:rsid w:val="00BC31E0"/>
    <w:rsid w:val="00BC53C9"/>
    <w:rsid w:val="00BD3635"/>
    <w:rsid w:val="00BD4143"/>
    <w:rsid w:val="00BD51D6"/>
    <w:rsid w:val="00BD5950"/>
    <w:rsid w:val="00BD7B2F"/>
    <w:rsid w:val="00BE09C1"/>
    <w:rsid w:val="00BE324A"/>
    <w:rsid w:val="00BE3272"/>
    <w:rsid w:val="00BE78D1"/>
    <w:rsid w:val="00BF468A"/>
    <w:rsid w:val="00BF57D5"/>
    <w:rsid w:val="00BF5825"/>
    <w:rsid w:val="00C035B5"/>
    <w:rsid w:val="00C039E4"/>
    <w:rsid w:val="00C04DF3"/>
    <w:rsid w:val="00C0593E"/>
    <w:rsid w:val="00C07300"/>
    <w:rsid w:val="00C07B29"/>
    <w:rsid w:val="00C13539"/>
    <w:rsid w:val="00C147EB"/>
    <w:rsid w:val="00C15B0E"/>
    <w:rsid w:val="00C23136"/>
    <w:rsid w:val="00C276D5"/>
    <w:rsid w:val="00C30959"/>
    <w:rsid w:val="00C33322"/>
    <w:rsid w:val="00C3588A"/>
    <w:rsid w:val="00C35B43"/>
    <w:rsid w:val="00C36D51"/>
    <w:rsid w:val="00C37F5D"/>
    <w:rsid w:val="00C4744B"/>
    <w:rsid w:val="00C4754F"/>
    <w:rsid w:val="00C537E6"/>
    <w:rsid w:val="00C53E32"/>
    <w:rsid w:val="00C57FA1"/>
    <w:rsid w:val="00C639FD"/>
    <w:rsid w:val="00C63E2F"/>
    <w:rsid w:val="00C640AB"/>
    <w:rsid w:val="00C6448D"/>
    <w:rsid w:val="00C66999"/>
    <w:rsid w:val="00C72151"/>
    <w:rsid w:val="00C731A4"/>
    <w:rsid w:val="00C73474"/>
    <w:rsid w:val="00C74B7D"/>
    <w:rsid w:val="00C80608"/>
    <w:rsid w:val="00C82BA3"/>
    <w:rsid w:val="00C86F27"/>
    <w:rsid w:val="00C876C9"/>
    <w:rsid w:val="00C92C61"/>
    <w:rsid w:val="00C92DD0"/>
    <w:rsid w:val="00C96954"/>
    <w:rsid w:val="00CA62C2"/>
    <w:rsid w:val="00CB0D1A"/>
    <w:rsid w:val="00CB1E20"/>
    <w:rsid w:val="00CB3470"/>
    <w:rsid w:val="00CB568E"/>
    <w:rsid w:val="00CB64D0"/>
    <w:rsid w:val="00CB747A"/>
    <w:rsid w:val="00CC02A2"/>
    <w:rsid w:val="00CC0F50"/>
    <w:rsid w:val="00CC7027"/>
    <w:rsid w:val="00CD23D8"/>
    <w:rsid w:val="00CD43CB"/>
    <w:rsid w:val="00CD57AF"/>
    <w:rsid w:val="00CD74E1"/>
    <w:rsid w:val="00CE4FAF"/>
    <w:rsid w:val="00CE500C"/>
    <w:rsid w:val="00CE599E"/>
    <w:rsid w:val="00CF2CB3"/>
    <w:rsid w:val="00CF5A0B"/>
    <w:rsid w:val="00CF6EAB"/>
    <w:rsid w:val="00CF7FB0"/>
    <w:rsid w:val="00D01037"/>
    <w:rsid w:val="00D06129"/>
    <w:rsid w:val="00D077BB"/>
    <w:rsid w:val="00D1206C"/>
    <w:rsid w:val="00D13480"/>
    <w:rsid w:val="00D1402A"/>
    <w:rsid w:val="00D2030D"/>
    <w:rsid w:val="00D2268A"/>
    <w:rsid w:val="00D268AF"/>
    <w:rsid w:val="00D33059"/>
    <w:rsid w:val="00D33C33"/>
    <w:rsid w:val="00D35A2E"/>
    <w:rsid w:val="00D35FD5"/>
    <w:rsid w:val="00D42D1F"/>
    <w:rsid w:val="00D4519C"/>
    <w:rsid w:val="00D45398"/>
    <w:rsid w:val="00D46D39"/>
    <w:rsid w:val="00D50766"/>
    <w:rsid w:val="00D51C87"/>
    <w:rsid w:val="00D53D00"/>
    <w:rsid w:val="00D552D5"/>
    <w:rsid w:val="00D563D7"/>
    <w:rsid w:val="00D57845"/>
    <w:rsid w:val="00D62D6F"/>
    <w:rsid w:val="00D70F06"/>
    <w:rsid w:val="00D74878"/>
    <w:rsid w:val="00D74AD0"/>
    <w:rsid w:val="00D74CAB"/>
    <w:rsid w:val="00D74D75"/>
    <w:rsid w:val="00D7709E"/>
    <w:rsid w:val="00D77AAF"/>
    <w:rsid w:val="00D8089F"/>
    <w:rsid w:val="00D929BA"/>
    <w:rsid w:val="00DA36D5"/>
    <w:rsid w:val="00DA37DD"/>
    <w:rsid w:val="00DA6071"/>
    <w:rsid w:val="00DB1021"/>
    <w:rsid w:val="00DB7EAF"/>
    <w:rsid w:val="00DC090C"/>
    <w:rsid w:val="00DC15E0"/>
    <w:rsid w:val="00DC3685"/>
    <w:rsid w:val="00DC6835"/>
    <w:rsid w:val="00DC716A"/>
    <w:rsid w:val="00DD4F60"/>
    <w:rsid w:val="00DD5DD7"/>
    <w:rsid w:val="00DE406E"/>
    <w:rsid w:val="00DF593D"/>
    <w:rsid w:val="00DF64AE"/>
    <w:rsid w:val="00E0189D"/>
    <w:rsid w:val="00E040DF"/>
    <w:rsid w:val="00E0669E"/>
    <w:rsid w:val="00E1002F"/>
    <w:rsid w:val="00E15947"/>
    <w:rsid w:val="00E17CD6"/>
    <w:rsid w:val="00E2496A"/>
    <w:rsid w:val="00E40615"/>
    <w:rsid w:val="00E5111D"/>
    <w:rsid w:val="00E5280C"/>
    <w:rsid w:val="00E53BBC"/>
    <w:rsid w:val="00E63880"/>
    <w:rsid w:val="00E63DCF"/>
    <w:rsid w:val="00E65727"/>
    <w:rsid w:val="00E722BD"/>
    <w:rsid w:val="00E7604B"/>
    <w:rsid w:val="00E80B6F"/>
    <w:rsid w:val="00E820E0"/>
    <w:rsid w:val="00E821A6"/>
    <w:rsid w:val="00E82328"/>
    <w:rsid w:val="00E82FF6"/>
    <w:rsid w:val="00E836D8"/>
    <w:rsid w:val="00E903D4"/>
    <w:rsid w:val="00E94ED5"/>
    <w:rsid w:val="00EA4BB0"/>
    <w:rsid w:val="00EA7DB9"/>
    <w:rsid w:val="00EB2317"/>
    <w:rsid w:val="00EB66E7"/>
    <w:rsid w:val="00EB6ED0"/>
    <w:rsid w:val="00EC03AD"/>
    <w:rsid w:val="00EC2714"/>
    <w:rsid w:val="00EC5C63"/>
    <w:rsid w:val="00EC626C"/>
    <w:rsid w:val="00EC6B66"/>
    <w:rsid w:val="00ED1010"/>
    <w:rsid w:val="00ED11BC"/>
    <w:rsid w:val="00ED383F"/>
    <w:rsid w:val="00ED6F3E"/>
    <w:rsid w:val="00ED6F60"/>
    <w:rsid w:val="00EE13B3"/>
    <w:rsid w:val="00EE4F97"/>
    <w:rsid w:val="00EE65F1"/>
    <w:rsid w:val="00EE7780"/>
    <w:rsid w:val="00EF0D56"/>
    <w:rsid w:val="00F014E0"/>
    <w:rsid w:val="00F04DC2"/>
    <w:rsid w:val="00F055DE"/>
    <w:rsid w:val="00F066F7"/>
    <w:rsid w:val="00F07C94"/>
    <w:rsid w:val="00F131F4"/>
    <w:rsid w:val="00F16CC2"/>
    <w:rsid w:val="00F1776F"/>
    <w:rsid w:val="00F32F15"/>
    <w:rsid w:val="00F33B28"/>
    <w:rsid w:val="00F35D29"/>
    <w:rsid w:val="00F377CD"/>
    <w:rsid w:val="00F402D5"/>
    <w:rsid w:val="00F4094D"/>
    <w:rsid w:val="00F40EA6"/>
    <w:rsid w:val="00F41B22"/>
    <w:rsid w:val="00F5303A"/>
    <w:rsid w:val="00F57B88"/>
    <w:rsid w:val="00F57C1B"/>
    <w:rsid w:val="00F60A50"/>
    <w:rsid w:val="00F65B0B"/>
    <w:rsid w:val="00F74039"/>
    <w:rsid w:val="00F779A0"/>
    <w:rsid w:val="00F832AB"/>
    <w:rsid w:val="00F932D9"/>
    <w:rsid w:val="00F94505"/>
    <w:rsid w:val="00FA10DA"/>
    <w:rsid w:val="00FA3BE6"/>
    <w:rsid w:val="00FB5824"/>
    <w:rsid w:val="00FC2DBD"/>
    <w:rsid w:val="00FD01F6"/>
    <w:rsid w:val="00FD2B6D"/>
    <w:rsid w:val="00FD3EF2"/>
    <w:rsid w:val="00FD439F"/>
    <w:rsid w:val="00FD5F2B"/>
    <w:rsid w:val="00FE2792"/>
    <w:rsid w:val="00FE39E4"/>
    <w:rsid w:val="00FE6C45"/>
    <w:rsid w:val="00FE780C"/>
    <w:rsid w:val="00FE7FDD"/>
    <w:rsid w:val="00FF25AC"/>
    <w:rsid w:val="00FF387C"/>
    <w:rsid w:val="00FF3E4C"/>
    <w:rsid w:val="00FF3EE8"/>
    <w:rsid w:val="00FF5D0E"/>
    <w:rsid w:val="0430D8D5"/>
    <w:rsid w:val="051110BB"/>
    <w:rsid w:val="0585A256"/>
    <w:rsid w:val="05980C60"/>
    <w:rsid w:val="0A9AD05E"/>
    <w:rsid w:val="0B01E860"/>
    <w:rsid w:val="0BC5B523"/>
    <w:rsid w:val="109CE521"/>
    <w:rsid w:val="10B64A9F"/>
    <w:rsid w:val="112F2006"/>
    <w:rsid w:val="197FE2AE"/>
    <w:rsid w:val="1A14A7DA"/>
    <w:rsid w:val="1B0552D8"/>
    <w:rsid w:val="23BC54E8"/>
    <w:rsid w:val="2581FFF9"/>
    <w:rsid w:val="259B506E"/>
    <w:rsid w:val="25C5829F"/>
    <w:rsid w:val="29FAA780"/>
    <w:rsid w:val="2B2314FC"/>
    <w:rsid w:val="2E84A9E1"/>
    <w:rsid w:val="326D2269"/>
    <w:rsid w:val="33548A75"/>
    <w:rsid w:val="33A3A8C1"/>
    <w:rsid w:val="33DF41BC"/>
    <w:rsid w:val="39439D8F"/>
    <w:rsid w:val="3A8F0EE5"/>
    <w:rsid w:val="3D3AFE54"/>
    <w:rsid w:val="3D443CC5"/>
    <w:rsid w:val="3E8E4AA4"/>
    <w:rsid w:val="4282608F"/>
    <w:rsid w:val="45B6B00A"/>
    <w:rsid w:val="460BD476"/>
    <w:rsid w:val="4803C6C3"/>
    <w:rsid w:val="4808B4FD"/>
    <w:rsid w:val="48AB99BF"/>
    <w:rsid w:val="4A667853"/>
    <w:rsid w:val="4BD7C15E"/>
    <w:rsid w:val="4CDF04C0"/>
    <w:rsid w:val="4E8010F0"/>
    <w:rsid w:val="53B3450B"/>
    <w:rsid w:val="577B3ECA"/>
    <w:rsid w:val="58E0672B"/>
    <w:rsid w:val="5CD736EE"/>
    <w:rsid w:val="5F97C923"/>
    <w:rsid w:val="62D3A15F"/>
    <w:rsid w:val="62D5FD8D"/>
    <w:rsid w:val="6524501A"/>
    <w:rsid w:val="68F1C5D4"/>
    <w:rsid w:val="6D47BE01"/>
    <w:rsid w:val="73222B9F"/>
    <w:rsid w:val="761B79C0"/>
    <w:rsid w:val="789B84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B7CC"/>
  <w15:chartTrackingRefBased/>
  <w15:docId w15:val="{786AEDC5-B086-4FE2-A3F3-5D3A521C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unhideWhenUsed="1" w:qFormat="1"/>
    <w:lsdException w:name="List Number" w:semiHidden="1"/>
    <w:lsdException w:name="List 2" w:semiHidden="1" w:unhideWhenUsed="1"/>
    <w:lsdException w:name="List 3" w:semiHidden="1"/>
    <w:lsdException w:name="List 4" w:semiHidden="1"/>
    <w:lsdException w:name="List 5" w:semiHidden="1"/>
    <w:lsdException w:name="List Bullet 2" w:semiHidden="1" w:unhideWhenUsed="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552E91"/>
    <w:pPr>
      <w:spacing w:after="120" w:line="320" w:lineRule="atLeast"/>
    </w:pPr>
    <w:rPr>
      <w:rFonts w:ascii="Arial" w:hAnsi="Arial"/>
      <w:sz w:val="21"/>
    </w:rPr>
  </w:style>
  <w:style w:type="paragraph" w:styleId="Heading1">
    <w:name w:val="heading 1"/>
    <w:basedOn w:val="Title"/>
    <w:next w:val="Normal"/>
    <w:link w:val="Heading1Char"/>
    <w:uiPriority w:val="9"/>
    <w:qFormat/>
    <w:rsid w:val="00F779A0"/>
    <w:pPr>
      <w:spacing w:before="320" w:after="320" w:line="320" w:lineRule="atLeast"/>
      <w:ind w:left="0"/>
      <w:outlineLvl w:val="0"/>
    </w:pPr>
    <w:rPr>
      <w:sz w:val="36"/>
      <w:szCs w:val="36"/>
    </w:rPr>
  </w:style>
  <w:style w:type="paragraph" w:styleId="Heading2">
    <w:name w:val="heading 2"/>
    <w:basedOn w:val="Heading1"/>
    <w:next w:val="Normal"/>
    <w:link w:val="Heading2Char"/>
    <w:uiPriority w:val="9"/>
    <w:unhideWhenUsed/>
    <w:qFormat/>
    <w:rsid w:val="007029E9"/>
    <w:pPr>
      <w:spacing w:before="400" w:after="160"/>
      <w:outlineLvl w:val="1"/>
    </w:pPr>
    <w:rPr>
      <w:sz w:val="32"/>
      <w:szCs w:val="32"/>
    </w:rPr>
  </w:style>
  <w:style w:type="paragraph" w:styleId="Heading3">
    <w:name w:val="heading 3"/>
    <w:basedOn w:val="Normal"/>
    <w:next w:val="Normal"/>
    <w:link w:val="Heading3Char"/>
    <w:uiPriority w:val="9"/>
    <w:unhideWhenUsed/>
    <w:qFormat/>
    <w:rsid w:val="0075156B"/>
    <w:pPr>
      <w:outlineLvl w:val="2"/>
    </w:pPr>
    <w:rPr>
      <w:b/>
      <w:bCs/>
      <w:color w:val="6B2E36" w:themeColor="text2"/>
    </w:rPr>
  </w:style>
  <w:style w:type="paragraph" w:styleId="Heading4">
    <w:name w:val="heading 4"/>
    <w:basedOn w:val="Normal"/>
    <w:next w:val="Normal"/>
    <w:link w:val="Heading4Char"/>
    <w:uiPriority w:val="9"/>
    <w:semiHidden/>
    <w:rsid w:val="00B11CBF"/>
    <w:pPr>
      <w:keepNext/>
      <w:keepLines/>
      <w:spacing w:before="80" w:after="40"/>
      <w:outlineLvl w:val="3"/>
    </w:pPr>
    <w:rPr>
      <w:rFonts w:eastAsiaTheme="majorEastAsia" w:cstheme="majorBidi"/>
      <w:i/>
      <w:iCs/>
      <w:color w:val="4F2228" w:themeColor="accent1" w:themeShade="BF"/>
    </w:rPr>
  </w:style>
  <w:style w:type="paragraph" w:styleId="Heading5">
    <w:name w:val="heading 5"/>
    <w:basedOn w:val="Normal"/>
    <w:next w:val="Normal"/>
    <w:link w:val="Heading5Char"/>
    <w:uiPriority w:val="9"/>
    <w:semiHidden/>
    <w:qFormat/>
    <w:rsid w:val="00B11CBF"/>
    <w:pPr>
      <w:keepNext/>
      <w:keepLines/>
      <w:spacing w:before="80" w:after="40"/>
      <w:outlineLvl w:val="4"/>
    </w:pPr>
    <w:rPr>
      <w:rFonts w:eastAsiaTheme="majorEastAsia" w:cstheme="majorBidi"/>
      <w:color w:val="4F2228" w:themeColor="accent1" w:themeShade="BF"/>
    </w:rPr>
  </w:style>
  <w:style w:type="paragraph" w:styleId="Heading6">
    <w:name w:val="heading 6"/>
    <w:basedOn w:val="Normal"/>
    <w:next w:val="Normal"/>
    <w:link w:val="Heading6Char"/>
    <w:uiPriority w:val="9"/>
    <w:semiHidden/>
    <w:qFormat/>
    <w:rsid w:val="00B11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B11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B11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B11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9A0"/>
    <w:rPr>
      <w:rFonts w:ascii="Arial" w:eastAsiaTheme="majorEastAsia" w:hAnsi="Arial" w:cstheme="majorBidi"/>
      <w:b/>
      <w:bCs/>
      <w:color w:val="6B2E36" w:themeColor="text2"/>
      <w:kern w:val="28"/>
      <w:sz w:val="36"/>
      <w:szCs w:val="36"/>
    </w:rPr>
  </w:style>
  <w:style w:type="character" w:customStyle="1" w:styleId="Heading2Char">
    <w:name w:val="Heading 2 Char"/>
    <w:basedOn w:val="DefaultParagraphFont"/>
    <w:link w:val="Heading2"/>
    <w:uiPriority w:val="9"/>
    <w:rsid w:val="007029E9"/>
    <w:rPr>
      <w:rFonts w:ascii="Arial" w:eastAsiaTheme="majorEastAsia" w:hAnsi="Arial" w:cstheme="majorBidi"/>
      <w:b/>
      <w:bCs/>
      <w:color w:val="6B2E36" w:themeColor="text2"/>
      <w:kern w:val="28"/>
      <w:sz w:val="32"/>
      <w:szCs w:val="32"/>
    </w:rPr>
  </w:style>
  <w:style w:type="character" w:customStyle="1" w:styleId="Heading3Char">
    <w:name w:val="Heading 3 Char"/>
    <w:basedOn w:val="DefaultParagraphFont"/>
    <w:link w:val="Heading3"/>
    <w:uiPriority w:val="9"/>
    <w:rsid w:val="0075156B"/>
    <w:rPr>
      <w:rFonts w:ascii="Arial" w:hAnsi="Arial"/>
      <w:b/>
      <w:bCs/>
      <w:color w:val="6B2E36" w:themeColor="text2"/>
      <w:sz w:val="21"/>
    </w:rPr>
  </w:style>
  <w:style w:type="character" w:customStyle="1" w:styleId="Heading4Char">
    <w:name w:val="Heading 4 Char"/>
    <w:basedOn w:val="DefaultParagraphFont"/>
    <w:link w:val="Heading4"/>
    <w:uiPriority w:val="9"/>
    <w:semiHidden/>
    <w:rsid w:val="00F57C1B"/>
    <w:rPr>
      <w:rFonts w:ascii="Inter" w:eastAsiaTheme="majorEastAsia" w:hAnsi="Inter" w:cstheme="majorBidi"/>
      <w:i/>
      <w:iCs/>
      <w:color w:val="4F2228" w:themeColor="accent1" w:themeShade="BF"/>
      <w:sz w:val="21"/>
    </w:rPr>
  </w:style>
  <w:style w:type="character" w:customStyle="1" w:styleId="Heading5Char">
    <w:name w:val="Heading 5 Char"/>
    <w:basedOn w:val="DefaultParagraphFont"/>
    <w:link w:val="Heading5"/>
    <w:uiPriority w:val="9"/>
    <w:semiHidden/>
    <w:rsid w:val="00F57C1B"/>
    <w:rPr>
      <w:rFonts w:ascii="Inter" w:eastAsiaTheme="majorEastAsia" w:hAnsi="Inter" w:cstheme="majorBidi"/>
      <w:color w:val="4F2228" w:themeColor="accent1" w:themeShade="BF"/>
      <w:sz w:val="21"/>
    </w:rPr>
  </w:style>
  <w:style w:type="character" w:customStyle="1" w:styleId="Heading6Char">
    <w:name w:val="Heading 6 Char"/>
    <w:basedOn w:val="DefaultParagraphFont"/>
    <w:link w:val="Heading6"/>
    <w:uiPriority w:val="9"/>
    <w:semiHidden/>
    <w:rsid w:val="00F57C1B"/>
    <w:rPr>
      <w:rFonts w:ascii="Inter" w:eastAsiaTheme="majorEastAsia" w:hAnsi="Inter" w:cstheme="majorBidi"/>
      <w:i/>
      <w:iCs/>
      <w:color w:val="595959" w:themeColor="text1" w:themeTint="A6"/>
      <w:sz w:val="21"/>
    </w:rPr>
  </w:style>
  <w:style w:type="character" w:customStyle="1" w:styleId="Heading7Char">
    <w:name w:val="Heading 7 Char"/>
    <w:basedOn w:val="DefaultParagraphFont"/>
    <w:link w:val="Heading7"/>
    <w:uiPriority w:val="9"/>
    <w:semiHidden/>
    <w:rsid w:val="00F57C1B"/>
    <w:rPr>
      <w:rFonts w:ascii="Inter" w:eastAsiaTheme="majorEastAsia" w:hAnsi="Inter" w:cstheme="majorBidi"/>
      <w:color w:val="595959" w:themeColor="text1" w:themeTint="A6"/>
      <w:sz w:val="21"/>
    </w:rPr>
  </w:style>
  <w:style w:type="character" w:customStyle="1" w:styleId="Heading8Char">
    <w:name w:val="Heading 8 Char"/>
    <w:basedOn w:val="DefaultParagraphFont"/>
    <w:link w:val="Heading8"/>
    <w:uiPriority w:val="9"/>
    <w:semiHidden/>
    <w:rsid w:val="00F57C1B"/>
    <w:rPr>
      <w:rFonts w:ascii="Inter" w:eastAsiaTheme="majorEastAsia" w:hAnsi="Inter" w:cstheme="majorBidi"/>
      <w:i/>
      <w:iCs/>
      <w:color w:val="272727" w:themeColor="text1" w:themeTint="D8"/>
      <w:sz w:val="21"/>
    </w:rPr>
  </w:style>
  <w:style w:type="character" w:customStyle="1" w:styleId="Heading9Char">
    <w:name w:val="Heading 9 Char"/>
    <w:basedOn w:val="DefaultParagraphFont"/>
    <w:link w:val="Heading9"/>
    <w:uiPriority w:val="9"/>
    <w:semiHidden/>
    <w:rsid w:val="00F57C1B"/>
    <w:rPr>
      <w:rFonts w:ascii="Inter" w:eastAsiaTheme="majorEastAsia" w:hAnsi="Inter" w:cstheme="majorBidi"/>
      <w:color w:val="272727" w:themeColor="text1" w:themeTint="D8"/>
      <w:sz w:val="21"/>
    </w:rPr>
  </w:style>
  <w:style w:type="paragraph" w:styleId="Title">
    <w:name w:val="Title"/>
    <w:basedOn w:val="Normal"/>
    <w:next w:val="Normal"/>
    <w:link w:val="TitleChar"/>
    <w:uiPriority w:val="10"/>
    <w:qFormat/>
    <w:rsid w:val="0075156B"/>
    <w:pPr>
      <w:spacing w:line="720" w:lineRule="exact"/>
      <w:ind w:left="113"/>
      <w:contextualSpacing/>
    </w:pPr>
    <w:rPr>
      <w:rFonts w:eastAsiaTheme="majorEastAsia" w:cstheme="majorBidi"/>
      <w:b/>
      <w:bCs/>
      <w:color w:val="6B2E36" w:themeColor="text2"/>
      <w:kern w:val="28"/>
      <w:sz w:val="64"/>
      <w:szCs w:val="56"/>
    </w:rPr>
  </w:style>
  <w:style w:type="character" w:customStyle="1" w:styleId="TitleChar">
    <w:name w:val="Title Char"/>
    <w:basedOn w:val="DefaultParagraphFont"/>
    <w:link w:val="Title"/>
    <w:uiPriority w:val="10"/>
    <w:rsid w:val="0075156B"/>
    <w:rPr>
      <w:rFonts w:ascii="Arial" w:eastAsiaTheme="majorEastAsia" w:hAnsi="Arial" w:cstheme="majorBidi"/>
      <w:b/>
      <w:bCs/>
      <w:color w:val="6B2E36" w:themeColor="text2"/>
      <w:kern w:val="28"/>
      <w:sz w:val="64"/>
      <w:szCs w:val="56"/>
    </w:rPr>
  </w:style>
  <w:style w:type="paragraph" w:styleId="Subtitle">
    <w:name w:val="Subtitle"/>
    <w:basedOn w:val="Normal"/>
    <w:next w:val="Normal"/>
    <w:link w:val="SubtitleChar"/>
    <w:uiPriority w:val="11"/>
    <w:qFormat/>
    <w:rsid w:val="0075156B"/>
    <w:pPr>
      <w:spacing w:before="360"/>
      <w:ind w:left="113"/>
      <w:contextualSpacing/>
    </w:pPr>
    <w:rPr>
      <w:b/>
      <w:bCs/>
      <w:color w:val="6B2E36" w:themeColor="text2"/>
    </w:rPr>
  </w:style>
  <w:style w:type="character" w:customStyle="1" w:styleId="SubtitleChar">
    <w:name w:val="Subtitle Char"/>
    <w:basedOn w:val="DefaultParagraphFont"/>
    <w:link w:val="Subtitle"/>
    <w:uiPriority w:val="11"/>
    <w:rsid w:val="0075156B"/>
    <w:rPr>
      <w:rFonts w:ascii="Arial" w:hAnsi="Arial"/>
      <w:b/>
      <w:bCs/>
      <w:color w:val="6B2E36" w:themeColor="text2"/>
      <w:sz w:val="21"/>
    </w:rPr>
  </w:style>
  <w:style w:type="paragraph" w:styleId="Quote">
    <w:name w:val="Quote"/>
    <w:basedOn w:val="Normal"/>
    <w:next w:val="Normal"/>
    <w:link w:val="QuoteChar"/>
    <w:uiPriority w:val="29"/>
    <w:semiHidden/>
    <w:rsid w:val="00B11CBF"/>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F57C1B"/>
    <w:rPr>
      <w:rFonts w:ascii="Inter" w:hAnsi="Inter"/>
      <w:i/>
      <w:iCs/>
      <w:color w:val="404040" w:themeColor="text1" w:themeTint="BF"/>
      <w:sz w:val="21"/>
    </w:rPr>
  </w:style>
  <w:style w:type="paragraph" w:styleId="ListParagraph">
    <w:name w:val="List Paragraph"/>
    <w:basedOn w:val="Normal"/>
    <w:uiPriority w:val="34"/>
    <w:qFormat/>
    <w:rsid w:val="00B11CBF"/>
    <w:pPr>
      <w:ind w:left="720"/>
      <w:contextualSpacing/>
    </w:pPr>
  </w:style>
  <w:style w:type="character" w:styleId="IntenseEmphasis">
    <w:name w:val="Intense Emphasis"/>
    <w:basedOn w:val="DefaultParagraphFont"/>
    <w:uiPriority w:val="21"/>
    <w:semiHidden/>
    <w:rsid w:val="00B11CBF"/>
    <w:rPr>
      <w:i/>
      <w:iCs/>
      <w:color w:val="4F2228" w:themeColor="accent1" w:themeShade="BF"/>
    </w:rPr>
  </w:style>
  <w:style w:type="paragraph" w:styleId="IntenseQuote">
    <w:name w:val="Intense Quote"/>
    <w:basedOn w:val="Normal"/>
    <w:next w:val="Normal"/>
    <w:link w:val="IntenseQuoteChar"/>
    <w:uiPriority w:val="30"/>
    <w:semiHidden/>
    <w:rsid w:val="00B11CBF"/>
    <w:pPr>
      <w:pBdr>
        <w:top w:val="single" w:sz="4" w:space="10" w:color="4F2228" w:themeColor="accent1" w:themeShade="BF"/>
        <w:bottom w:val="single" w:sz="4" w:space="10" w:color="4F2228" w:themeColor="accent1" w:themeShade="BF"/>
      </w:pBdr>
      <w:spacing w:before="360" w:after="360"/>
      <w:ind w:left="864" w:right="864"/>
      <w:jc w:val="center"/>
    </w:pPr>
    <w:rPr>
      <w:i/>
      <w:iCs/>
      <w:color w:val="4F2228" w:themeColor="accent1" w:themeShade="BF"/>
    </w:rPr>
  </w:style>
  <w:style w:type="character" w:customStyle="1" w:styleId="IntenseQuoteChar">
    <w:name w:val="Intense Quote Char"/>
    <w:basedOn w:val="DefaultParagraphFont"/>
    <w:link w:val="IntenseQuote"/>
    <w:uiPriority w:val="30"/>
    <w:semiHidden/>
    <w:rsid w:val="00F57C1B"/>
    <w:rPr>
      <w:rFonts w:ascii="Inter" w:hAnsi="Inter"/>
      <w:i/>
      <w:iCs/>
      <w:color w:val="4F2228" w:themeColor="accent1" w:themeShade="BF"/>
      <w:sz w:val="21"/>
    </w:rPr>
  </w:style>
  <w:style w:type="character" w:styleId="IntenseReference">
    <w:name w:val="Intense Reference"/>
    <w:basedOn w:val="DefaultParagraphFont"/>
    <w:uiPriority w:val="32"/>
    <w:semiHidden/>
    <w:rsid w:val="00B11CBF"/>
    <w:rPr>
      <w:b/>
      <w:bCs/>
      <w:smallCaps/>
      <w:color w:val="4F2228" w:themeColor="accent1" w:themeShade="BF"/>
      <w:spacing w:val="5"/>
    </w:rPr>
  </w:style>
  <w:style w:type="paragraph" w:styleId="Header">
    <w:name w:val="header"/>
    <w:basedOn w:val="Normal"/>
    <w:link w:val="HeaderChar"/>
    <w:uiPriority w:val="99"/>
    <w:unhideWhenUsed/>
    <w:rsid w:val="00B11CBF"/>
    <w:pPr>
      <w:tabs>
        <w:tab w:val="center" w:pos="4513"/>
        <w:tab w:val="right" w:pos="9026"/>
      </w:tabs>
      <w:spacing w:line="240" w:lineRule="auto"/>
    </w:pPr>
  </w:style>
  <w:style w:type="character" w:customStyle="1" w:styleId="HeaderChar">
    <w:name w:val="Header Char"/>
    <w:basedOn w:val="DefaultParagraphFont"/>
    <w:link w:val="Header"/>
    <w:uiPriority w:val="99"/>
    <w:rsid w:val="00B11CBF"/>
  </w:style>
  <w:style w:type="paragraph" w:styleId="Footer">
    <w:name w:val="footer"/>
    <w:basedOn w:val="Normal"/>
    <w:link w:val="FooterChar"/>
    <w:uiPriority w:val="99"/>
    <w:unhideWhenUsed/>
    <w:rsid w:val="0012596B"/>
    <w:pPr>
      <w:tabs>
        <w:tab w:val="center" w:pos="4513"/>
        <w:tab w:val="right" w:pos="9026"/>
      </w:tabs>
      <w:spacing w:line="200" w:lineRule="atLeast"/>
    </w:pPr>
    <w:rPr>
      <w:sz w:val="16"/>
    </w:rPr>
  </w:style>
  <w:style w:type="character" w:customStyle="1" w:styleId="FooterChar">
    <w:name w:val="Footer Char"/>
    <w:basedOn w:val="DefaultParagraphFont"/>
    <w:link w:val="Footer"/>
    <w:uiPriority w:val="99"/>
    <w:rsid w:val="0012596B"/>
    <w:rPr>
      <w:rFonts w:ascii="Inter" w:hAnsi="Inter"/>
      <w:sz w:val="16"/>
    </w:rPr>
  </w:style>
  <w:style w:type="table" w:styleId="TableGrid">
    <w:name w:val="Table Grid"/>
    <w:basedOn w:val="TableNormal"/>
    <w:uiPriority w:val="39"/>
    <w:rsid w:val="0094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6C5F5D"/>
    <w:pPr>
      <w:pBdr>
        <w:bottom w:val="single" w:sz="2" w:space="5" w:color="000000" w:themeColor="text1"/>
        <w:between w:val="single" w:sz="2" w:space="1" w:color="auto"/>
      </w:pBdr>
      <w:tabs>
        <w:tab w:val="num" w:pos="397"/>
      </w:tabs>
      <w:ind w:left="360" w:right="28" w:hanging="360"/>
      <w:contextualSpacing/>
    </w:pPr>
  </w:style>
  <w:style w:type="paragraph" w:styleId="FootnoteText">
    <w:name w:val="footnote text"/>
    <w:basedOn w:val="Normal"/>
    <w:link w:val="FootnoteTextChar"/>
    <w:uiPriority w:val="99"/>
    <w:unhideWhenUsed/>
    <w:rsid w:val="001A7915"/>
    <w:pPr>
      <w:tabs>
        <w:tab w:val="left" w:pos="709"/>
      </w:tabs>
      <w:spacing w:line="240" w:lineRule="atLeast"/>
    </w:pPr>
    <w:rPr>
      <w:sz w:val="18"/>
      <w:szCs w:val="20"/>
    </w:rPr>
  </w:style>
  <w:style w:type="character" w:customStyle="1" w:styleId="FootnoteTextChar">
    <w:name w:val="Footnote Text Char"/>
    <w:basedOn w:val="DefaultParagraphFont"/>
    <w:link w:val="FootnoteText"/>
    <w:uiPriority w:val="99"/>
    <w:rsid w:val="001A7915"/>
    <w:rPr>
      <w:rFonts w:ascii="Inter" w:hAnsi="Inter"/>
      <w:sz w:val="18"/>
      <w:szCs w:val="20"/>
    </w:rPr>
  </w:style>
  <w:style w:type="character" w:styleId="FootnoteReference">
    <w:name w:val="footnote reference"/>
    <w:basedOn w:val="DefaultParagraphFont"/>
    <w:uiPriority w:val="99"/>
    <w:semiHidden/>
    <w:rsid w:val="00F055DE"/>
    <w:rPr>
      <w:vertAlign w:val="superscript"/>
    </w:rPr>
  </w:style>
  <w:style w:type="paragraph" w:styleId="ListBullet2">
    <w:name w:val="List Bullet 2"/>
    <w:basedOn w:val="ListBullet"/>
    <w:uiPriority w:val="99"/>
    <w:qFormat/>
    <w:rsid w:val="003173F0"/>
    <w:pPr>
      <w:numPr>
        <w:ilvl w:val="1"/>
      </w:numPr>
      <w:tabs>
        <w:tab w:val="num" w:pos="397"/>
      </w:tabs>
      <w:ind w:left="360" w:hanging="360"/>
    </w:pPr>
  </w:style>
  <w:style w:type="paragraph" w:styleId="TOC1">
    <w:name w:val="toc 1"/>
    <w:basedOn w:val="Normal"/>
    <w:next w:val="Normal"/>
    <w:autoRedefine/>
    <w:uiPriority w:val="39"/>
    <w:rsid w:val="00FD5F2B"/>
    <w:pPr>
      <w:spacing w:after="100"/>
    </w:pPr>
  </w:style>
  <w:style w:type="paragraph" w:styleId="TOC3">
    <w:name w:val="toc 3"/>
    <w:basedOn w:val="Normal"/>
    <w:next w:val="Normal"/>
    <w:autoRedefine/>
    <w:uiPriority w:val="39"/>
    <w:rsid w:val="00FD5F2B"/>
    <w:pPr>
      <w:spacing w:after="100"/>
      <w:ind w:left="420"/>
    </w:pPr>
  </w:style>
  <w:style w:type="character" w:styleId="Hyperlink">
    <w:name w:val="Hyperlink"/>
    <w:basedOn w:val="DefaultParagraphFont"/>
    <w:uiPriority w:val="99"/>
    <w:unhideWhenUsed/>
    <w:rsid w:val="00FD5F2B"/>
    <w:rPr>
      <w:color w:val="000000" w:themeColor="hyperlink"/>
      <w:u w:val="single"/>
    </w:rPr>
  </w:style>
  <w:style w:type="character" w:styleId="CommentReference">
    <w:name w:val="annotation reference"/>
    <w:basedOn w:val="DefaultParagraphFont"/>
    <w:uiPriority w:val="99"/>
    <w:semiHidden/>
    <w:rsid w:val="000139E4"/>
    <w:rPr>
      <w:sz w:val="16"/>
      <w:szCs w:val="16"/>
    </w:rPr>
  </w:style>
  <w:style w:type="paragraph" w:styleId="CommentText">
    <w:name w:val="annotation text"/>
    <w:basedOn w:val="Normal"/>
    <w:link w:val="CommentTextChar"/>
    <w:uiPriority w:val="99"/>
    <w:semiHidden/>
    <w:rsid w:val="000139E4"/>
    <w:pPr>
      <w:spacing w:line="240" w:lineRule="auto"/>
    </w:pPr>
    <w:rPr>
      <w:sz w:val="20"/>
      <w:szCs w:val="20"/>
    </w:rPr>
  </w:style>
  <w:style w:type="character" w:customStyle="1" w:styleId="CommentTextChar">
    <w:name w:val="Comment Text Char"/>
    <w:basedOn w:val="DefaultParagraphFont"/>
    <w:link w:val="CommentText"/>
    <w:uiPriority w:val="99"/>
    <w:semiHidden/>
    <w:rsid w:val="000139E4"/>
    <w:rPr>
      <w:rFonts w:ascii="Arial" w:hAnsi="Arial"/>
      <w:sz w:val="20"/>
      <w:szCs w:val="20"/>
    </w:rPr>
  </w:style>
  <w:style w:type="paragraph" w:styleId="CommentSubject">
    <w:name w:val="annotation subject"/>
    <w:basedOn w:val="CommentText"/>
    <w:next w:val="CommentText"/>
    <w:link w:val="CommentSubjectChar"/>
    <w:uiPriority w:val="99"/>
    <w:semiHidden/>
    <w:rsid w:val="000139E4"/>
    <w:rPr>
      <w:b/>
      <w:bCs/>
    </w:rPr>
  </w:style>
  <w:style w:type="character" w:customStyle="1" w:styleId="CommentSubjectChar">
    <w:name w:val="Comment Subject Char"/>
    <w:basedOn w:val="CommentTextChar"/>
    <w:link w:val="CommentSubject"/>
    <w:uiPriority w:val="99"/>
    <w:semiHidden/>
    <w:rsid w:val="000139E4"/>
    <w:rPr>
      <w:rFonts w:ascii="Arial" w:hAnsi="Arial"/>
      <w:b/>
      <w:bCs/>
      <w:sz w:val="20"/>
      <w:szCs w:val="20"/>
    </w:rPr>
  </w:style>
  <w:style w:type="character" w:styleId="Mention">
    <w:name w:val="Mention"/>
    <w:basedOn w:val="DefaultParagraphFont"/>
    <w:uiPriority w:val="99"/>
    <w:semiHidden/>
    <w:rsid w:val="000139E4"/>
    <w:rPr>
      <w:color w:val="2B579A"/>
      <w:shd w:val="clear" w:color="auto" w:fill="E1DFDD"/>
    </w:rPr>
  </w:style>
  <w:style w:type="character" w:styleId="UnresolvedMention">
    <w:name w:val="Unresolved Mention"/>
    <w:basedOn w:val="DefaultParagraphFont"/>
    <w:uiPriority w:val="99"/>
    <w:semiHidden/>
    <w:rsid w:val="00386E9D"/>
    <w:rPr>
      <w:color w:val="605E5C"/>
      <w:shd w:val="clear" w:color="auto" w:fill="E1DFDD"/>
    </w:rPr>
  </w:style>
  <w:style w:type="paragraph" w:styleId="Revision">
    <w:name w:val="Revision"/>
    <w:hidden/>
    <w:uiPriority w:val="99"/>
    <w:semiHidden/>
    <w:rsid w:val="00386E9D"/>
    <w:pPr>
      <w:spacing w:after="0" w:line="240" w:lineRule="auto"/>
    </w:pPr>
    <w:rPr>
      <w:rFonts w:ascii="Arial" w:hAnsi="Arial"/>
      <w:sz w:val="21"/>
    </w:rPr>
  </w:style>
  <w:style w:type="paragraph" w:styleId="TOC2">
    <w:name w:val="toc 2"/>
    <w:basedOn w:val="Normal"/>
    <w:next w:val="Normal"/>
    <w:autoRedefine/>
    <w:uiPriority w:val="39"/>
    <w:rsid w:val="009C00D3"/>
    <w:pPr>
      <w:spacing w:after="100"/>
      <w:ind w:left="210"/>
    </w:pPr>
  </w:style>
  <w:style w:type="character" w:styleId="Emphasis">
    <w:name w:val="Emphasis"/>
    <w:basedOn w:val="DefaultParagraphFont"/>
    <w:uiPriority w:val="20"/>
    <w:qFormat/>
    <w:rsid w:val="00237A81"/>
    <w:rPr>
      <w:i/>
      <w:iCs/>
    </w:rPr>
  </w:style>
  <w:style w:type="character" w:styleId="FollowedHyperlink">
    <w:name w:val="FollowedHyperlink"/>
    <w:basedOn w:val="DefaultParagraphFont"/>
    <w:uiPriority w:val="99"/>
    <w:semiHidden/>
    <w:rsid w:val="00180B15"/>
    <w:rPr>
      <w:color w:val="F6ACC9" w:themeColor="followedHyperlink"/>
      <w:u w:val="single"/>
    </w:rPr>
  </w:style>
  <w:style w:type="paragraph" w:styleId="NormalWeb">
    <w:name w:val="Normal (Web)"/>
    <w:basedOn w:val="Normal"/>
    <w:uiPriority w:val="99"/>
    <w:semiHidden/>
    <w:unhideWhenUsed/>
    <w:rsid w:val="00BC53C9"/>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diagramQuickStyle" Target="diagrams/quickStyle1.xml"/><Relationship Id="rId26" Type="http://schemas.openxmlformats.org/officeDocument/2006/relationships/hyperlink" Target="https://henrysmith.foundation/contact-us/" TargetMode="External"/><Relationship Id="rId21" Type="http://schemas.openxmlformats.org/officeDocument/2006/relationships/hyperlink" Target="https://henrysmith.foundation/eligibility-checker/early-years-parenting-fund/"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hyperlink" Target="https://henrysmith.foundation/grants/early-years-parenting-fund/" TargetMode="External"/><Relationship Id="rId33" Type="http://schemas.openxmlformats.org/officeDocument/2006/relationships/hyperlink" Target="https://henrysmith.foundation/privacy-policy/"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henrysmith.foundation/ai-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henrysmith.foundation/grants/early-years-parenting-fund/" TargetMode="External"/><Relationship Id="rId32" Type="http://schemas.openxmlformats.org/officeDocument/2006/relationships/hyperlink" Target="https://henrysmith.foundation/contact-u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enrysmith.foundation/contact-us/" TargetMode="External"/><Relationship Id="rId23" Type="http://schemas.openxmlformats.org/officeDocument/2006/relationships/hyperlink" Target="https://henrysmith.foundation/grants/early-years-parenting-fund/" TargetMode="External"/><Relationship Id="rId28" Type="http://schemas.openxmlformats.org/officeDocument/2006/relationships/hyperlink" Target="https://henrysmith.foundation/early-years-parenting-fund-faq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yperlink" Target="mailto:%20Gettingstarted@henrysmith.found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henrysmith.foundation/grants/early-years-parenting-fund/" TargetMode="External"/><Relationship Id="rId27" Type="http://schemas.openxmlformats.org/officeDocument/2006/relationships/hyperlink" Target="mailto:Gettingstarted@henrysmith.foundation" TargetMode="External"/><Relationship Id="rId30" Type="http://schemas.openxmlformats.org/officeDocument/2006/relationships/hyperlink" Target="https://events.teams.microsoft.com/event/bd7e642a-7836-4e45-8a24-b4c7b69b156d@8b63492b-8ac3-46f9-bc35-f7b7ceb0c214"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9AC77A-3A4A-4445-B658-02F2252A37CC}" type="doc">
      <dgm:prSet loTypeId="urn:microsoft.com/office/officeart/2005/8/layout/chevron1" loCatId="process" qsTypeId="urn:microsoft.com/office/officeart/2005/8/quickstyle/simple1" qsCatId="simple" csTypeId="urn:microsoft.com/office/officeart/2005/8/colors/accent1_2" csCatId="accent1" phldr="1"/>
      <dgm:spPr/>
    </dgm:pt>
    <dgm:pt modelId="{76CB7D28-9E59-4C6B-BA7D-2F47338205E6}">
      <dgm:prSet phldrT="[Text]"/>
      <dgm:spPr>
        <a:solidFill>
          <a:srgbClr val="6B2E36"/>
        </a:solidFill>
      </dgm:spPr>
      <dgm:t>
        <a:bodyPr/>
        <a:lstStyle/>
        <a:p>
          <a:r>
            <a:rPr lang="en-GB"/>
            <a:t>Expression of interest</a:t>
          </a:r>
        </a:p>
      </dgm:t>
    </dgm:pt>
    <dgm:pt modelId="{E2F9BF38-7527-4C17-8D0C-56DB68A2CAA9}" type="parTrans" cxnId="{489B7535-A2E3-4243-BF53-09938BFC6641}">
      <dgm:prSet/>
      <dgm:spPr/>
      <dgm:t>
        <a:bodyPr/>
        <a:lstStyle/>
        <a:p>
          <a:endParaRPr lang="en-GB"/>
        </a:p>
      </dgm:t>
    </dgm:pt>
    <dgm:pt modelId="{EB2FFCD0-C46D-40B8-9564-E2270BC802C1}" type="sibTrans" cxnId="{489B7535-A2E3-4243-BF53-09938BFC6641}">
      <dgm:prSet/>
      <dgm:spPr/>
      <dgm:t>
        <a:bodyPr/>
        <a:lstStyle/>
        <a:p>
          <a:endParaRPr lang="en-GB"/>
        </a:p>
      </dgm:t>
    </dgm:pt>
    <dgm:pt modelId="{AA8DE110-5DE4-4901-AA56-3F063C0C46F9}">
      <dgm:prSet phldrT="[Text]"/>
      <dgm:spPr>
        <a:solidFill>
          <a:srgbClr val="6B2E36"/>
        </a:solidFill>
      </dgm:spPr>
      <dgm:t>
        <a:bodyPr/>
        <a:lstStyle/>
        <a:p>
          <a:r>
            <a:rPr lang="en-GB"/>
            <a:t>Full application </a:t>
          </a:r>
        </a:p>
      </dgm:t>
    </dgm:pt>
    <dgm:pt modelId="{79C88180-81AB-41FB-A5A0-342B015E70CB}" type="parTrans" cxnId="{09E095B6-DC6F-4ABD-8043-B6AC1B8B97BA}">
      <dgm:prSet/>
      <dgm:spPr/>
      <dgm:t>
        <a:bodyPr/>
        <a:lstStyle/>
        <a:p>
          <a:endParaRPr lang="en-GB"/>
        </a:p>
      </dgm:t>
    </dgm:pt>
    <dgm:pt modelId="{8C608989-E795-4418-996B-8EBD8536A10A}" type="sibTrans" cxnId="{09E095B6-DC6F-4ABD-8043-B6AC1B8B97BA}">
      <dgm:prSet/>
      <dgm:spPr/>
      <dgm:t>
        <a:bodyPr/>
        <a:lstStyle/>
        <a:p>
          <a:endParaRPr lang="en-GB"/>
        </a:p>
      </dgm:t>
    </dgm:pt>
    <dgm:pt modelId="{07CDCF43-8223-413C-8388-0552C37B5B7E}">
      <dgm:prSet phldrT="[Text]"/>
      <dgm:spPr>
        <a:solidFill>
          <a:srgbClr val="6B2E36"/>
        </a:solidFill>
      </dgm:spPr>
      <dgm:t>
        <a:bodyPr/>
        <a:lstStyle/>
        <a:p>
          <a:r>
            <a:rPr lang="en-GB"/>
            <a:t>Grants awared</a:t>
          </a:r>
        </a:p>
      </dgm:t>
    </dgm:pt>
    <dgm:pt modelId="{E5E0A7F8-CC5C-4395-8D92-834E4AA9B560}" type="parTrans" cxnId="{758B9A48-1235-4B65-8BCE-74BC9D8F2CB0}">
      <dgm:prSet/>
      <dgm:spPr/>
      <dgm:t>
        <a:bodyPr/>
        <a:lstStyle/>
        <a:p>
          <a:endParaRPr lang="en-GB"/>
        </a:p>
      </dgm:t>
    </dgm:pt>
    <dgm:pt modelId="{58022E6A-89C7-4128-BE1B-81BF6361B4D6}" type="sibTrans" cxnId="{758B9A48-1235-4B65-8BCE-74BC9D8F2CB0}">
      <dgm:prSet/>
      <dgm:spPr/>
      <dgm:t>
        <a:bodyPr/>
        <a:lstStyle/>
        <a:p>
          <a:endParaRPr lang="en-GB"/>
        </a:p>
      </dgm:t>
    </dgm:pt>
    <dgm:pt modelId="{7FB9C763-E47A-4711-B4B7-70F7DA4BA28F}">
      <dgm:prSet/>
      <dgm:spPr>
        <a:solidFill>
          <a:srgbClr val="6B2E36"/>
        </a:solidFill>
      </dgm:spPr>
      <dgm:t>
        <a:bodyPr/>
        <a:lstStyle/>
        <a:p>
          <a:r>
            <a:rPr lang="en-GB"/>
            <a:t>Eligibilty quiz</a:t>
          </a:r>
        </a:p>
      </dgm:t>
    </dgm:pt>
    <dgm:pt modelId="{CAB5A1E3-EC4A-45DC-95BE-E8062CC7E376}" type="parTrans" cxnId="{A5AB7520-BFD5-4538-922B-33D0A21CCCC1}">
      <dgm:prSet/>
      <dgm:spPr/>
      <dgm:t>
        <a:bodyPr/>
        <a:lstStyle/>
        <a:p>
          <a:endParaRPr lang="en-GB"/>
        </a:p>
      </dgm:t>
    </dgm:pt>
    <dgm:pt modelId="{D7C03D68-3E5A-468A-8157-88AAB857C15B}" type="sibTrans" cxnId="{A5AB7520-BFD5-4538-922B-33D0A21CCCC1}">
      <dgm:prSet/>
      <dgm:spPr/>
      <dgm:t>
        <a:bodyPr/>
        <a:lstStyle/>
        <a:p>
          <a:endParaRPr lang="en-GB"/>
        </a:p>
      </dgm:t>
    </dgm:pt>
    <dgm:pt modelId="{3E7DC1C0-61D4-4D62-B7B4-AE15279735EC}">
      <dgm:prSet/>
      <dgm:spPr>
        <a:solidFill>
          <a:srgbClr val="6B2E36"/>
        </a:solidFill>
      </dgm:spPr>
      <dgm:t>
        <a:bodyPr/>
        <a:lstStyle/>
        <a:p>
          <a:r>
            <a:rPr lang="en-GB"/>
            <a:t>A conversation with us</a:t>
          </a:r>
        </a:p>
      </dgm:t>
    </dgm:pt>
    <dgm:pt modelId="{767F6A83-A2EF-4DCC-A678-B7D9B7DF9034}" type="parTrans" cxnId="{C94A0836-5256-4C57-B9AF-4691C2032614}">
      <dgm:prSet/>
      <dgm:spPr/>
      <dgm:t>
        <a:bodyPr/>
        <a:lstStyle/>
        <a:p>
          <a:endParaRPr lang="en-GB"/>
        </a:p>
      </dgm:t>
    </dgm:pt>
    <dgm:pt modelId="{B79BDDAD-B7C0-4C22-9505-14FD521C0AAE}" type="sibTrans" cxnId="{C94A0836-5256-4C57-B9AF-4691C2032614}">
      <dgm:prSet/>
      <dgm:spPr/>
      <dgm:t>
        <a:bodyPr/>
        <a:lstStyle/>
        <a:p>
          <a:endParaRPr lang="en-GB"/>
        </a:p>
      </dgm:t>
    </dgm:pt>
    <dgm:pt modelId="{A48CD1DB-DF8A-42F9-9FF5-05232FD61F60}" type="pres">
      <dgm:prSet presAssocID="{F39AC77A-3A4A-4445-B658-02F2252A37CC}" presName="Name0" presStyleCnt="0">
        <dgm:presLayoutVars>
          <dgm:dir/>
          <dgm:animLvl val="lvl"/>
          <dgm:resizeHandles val="exact"/>
        </dgm:presLayoutVars>
      </dgm:prSet>
      <dgm:spPr/>
    </dgm:pt>
    <dgm:pt modelId="{3FA82D47-1513-4291-9E89-5B733237AF36}" type="pres">
      <dgm:prSet presAssocID="{7FB9C763-E47A-4711-B4B7-70F7DA4BA28F}" presName="parTxOnly" presStyleLbl="node1" presStyleIdx="0" presStyleCnt="5">
        <dgm:presLayoutVars>
          <dgm:chMax val="0"/>
          <dgm:chPref val="0"/>
          <dgm:bulletEnabled val="1"/>
        </dgm:presLayoutVars>
      </dgm:prSet>
      <dgm:spPr/>
    </dgm:pt>
    <dgm:pt modelId="{EF430D4A-9DD5-4B7C-A405-BE8ECAE3F0FD}" type="pres">
      <dgm:prSet presAssocID="{D7C03D68-3E5A-468A-8157-88AAB857C15B}" presName="parTxOnlySpace" presStyleCnt="0"/>
      <dgm:spPr/>
    </dgm:pt>
    <dgm:pt modelId="{DBCD3670-8B5C-48C2-9660-F699E33CB78A}" type="pres">
      <dgm:prSet presAssocID="{76CB7D28-9E59-4C6B-BA7D-2F47338205E6}" presName="parTxOnly" presStyleLbl="node1" presStyleIdx="1" presStyleCnt="5">
        <dgm:presLayoutVars>
          <dgm:chMax val="0"/>
          <dgm:chPref val="0"/>
          <dgm:bulletEnabled val="1"/>
        </dgm:presLayoutVars>
      </dgm:prSet>
      <dgm:spPr/>
    </dgm:pt>
    <dgm:pt modelId="{A37B6D07-29F5-472B-84E8-824199E1CE20}" type="pres">
      <dgm:prSet presAssocID="{EB2FFCD0-C46D-40B8-9564-E2270BC802C1}" presName="parTxOnlySpace" presStyleCnt="0"/>
      <dgm:spPr/>
    </dgm:pt>
    <dgm:pt modelId="{1FB4A758-5805-4C81-82BA-814E9003A3B4}" type="pres">
      <dgm:prSet presAssocID="{AA8DE110-5DE4-4901-AA56-3F063C0C46F9}" presName="parTxOnly" presStyleLbl="node1" presStyleIdx="2" presStyleCnt="5">
        <dgm:presLayoutVars>
          <dgm:chMax val="0"/>
          <dgm:chPref val="0"/>
          <dgm:bulletEnabled val="1"/>
        </dgm:presLayoutVars>
      </dgm:prSet>
      <dgm:spPr/>
    </dgm:pt>
    <dgm:pt modelId="{A28FD849-3435-4063-821F-49FB327E342A}" type="pres">
      <dgm:prSet presAssocID="{8C608989-E795-4418-996B-8EBD8536A10A}" presName="parTxOnlySpace" presStyleCnt="0"/>
      <dgm:spPr/>
    </dgm:pt>
    <dgm:pt modelId="{EE5A9467-D120-46CD-A997-521D39D9DCB7}" type="pres">
      <dgm:prSet presAssocID="{3E7DC1C0-61D4-4D62-B7B4-AE15279735EC}" presName="parTxOnly" presStyleLbl="node1" presStyleIdx="3" presStyleCnt="5">
        <dgm:presLayoutVars>
          <dgm:chMax val="0"/>
          <dgm:chPref val="0"/>
          <dgm:bulletEnabled val="1"/>
        </dgm:presLayoutVars>
      </dgm:prSet>
      <dgm:spPr/>
    </dgm:pt>
    <dgm:pt modelId="{F27145F8-18D9-4D3F-9D90-11821FD9CA97}" type="pres">
      <dgm:prSet presAssocID="{B79BDDAD-B7C0-4C22-9505-14FD521C0AAE}" presName="parTxOnlySpace" presStyleCnt="0"/>
      <dgm:spPr/>
    </dgm:pt>
    <dgm:pt modelId="{E1D51D1A-1B75-469C-8BE3-A52474612D7E}" type="pres">
      <dgm:prSet presAssocID="{07CDCF43-8223-413C-8388-0552C37B5B7E}" presName="parTxOnly" presStyleLbl="node1" presStyleIdx="4" presStyleCnt="5">
        <dgm:presLayoutVars>
          <dgm:chMax val="0"/>
          <dgm:chPref val="0"/>
          <dgm:bulletEnabled val="1"/>
        </dgm:presLayoutVars>
      </dgm:prSet>
      <dgm:spPr/>
    </dgm:pt>
  </dgm:ptLst>
  <dgm:cxnLst>
    <dgm:cxn modelId="{A5AB7520-BFD5-4538-922B-33D0A21CCCC1}" srcId="{F39AC77A-3A4A-4445-B658-02F2252A37CC}" destId="{7FB9C763-E47A-4711-B4B7-70F7DA4BA28F}" srcOrd="0" destOrd="0" parTransId="{CAB5A1E3-EC4A-45DC-95BE-E8062CC7E376}" sibTransId="{D7C03D68-3E5A-468A-8157-88AAB857C15B}"/>
    <dgm:cxn modelId="{489B7535-A2E3-4243-BF53-09938BFC6641}" srcId="{F39AC77A-3A4A-4445-B658-02F2252A37CC}" destId="{76CB7D28-9E59-4C6B-BA7D-2F47338205E6}" srcOrd="1" destOrd="0" parTransId="{E2F9BF38-7527-4C17-8D0C-56DB68A2CAA9}" sibTransId="{EB2FFCD0-C46D-40B8-9564-E2270BC802C1}"/>
    <dgm:cxn modelId="{C94A0836-5256-4C57-B9AF-4691C2032614}" srcId="{F39AC77A-3A4A-4445-B658-02F2252A37CC}" destId="{3E7DC1C0-61D4-4D62-B7B4-AE15279735EC}" srcOrd="3" destOrd="0" parTransId="{767F6A83-A2EF-4DCC-A678-B7D9B7DF9034}" sibTransId="{B79BDDAD-B7C0-4C22-9505-14FD521C0AAE}"/>
    <dgm:cxn modelId="{A6A9D362-09B6-482B-8599-F9471BCB9476}" type="presOf" srcId="{AA8DE110-5DE4-4901-AA56-3F063C0C46F9}" destId="{1FB4A758-5805-4C81-82BA-814E9003A3B4}" srcOrd="0" destOrd="0" presId="urn:microsoft.com/office/officeart/2005/8/layout/chevron1"/>
    <dgm:cxn modelId="{3DFB3144-B10F-4F7A-B461-EB7B9A4FC623}" type="presOf" srcId="{3E7DC1C0-61D4-4D62-B7B4-AE15279735EC}" destId="{EE5A9467-D120-46CD-A997-521D39D9DCB7}" srcOrd="0" destOrd="0" presId="urn:microsoft.com/office/officeart/2005/8/layout/chevron1"/>
    <dgm:cxn modelId="{758B9A48-1235-4B65-8BCE-74BC9D8F2CB0}" srcId="{F39AC77A-3A4A-4445-B658-02F2252A37CC}" destId="{07CDCF43-8223-413C-8388-0552C37B5B7E}" srcOrd="4" destOrd="0" parTransId="{E5E0A7F8-CC5C-4395-8D92-834E4AA9B560}" sibTransId="{58022E6A-89C7-4128-BE1B-81BF6361B4D6}"/>
    <dgm:cxn modelId="{3EFB2B6D-7F03-4BDA-8015-066F7535F934}" type="presOf" srcId="{7FB9C763-E47A-4711-B4B7-70F7DA4BA28F}" destId="{3FA82D47-1513-4291-9E89-5B733237AF36}" srcOrd="0" destOrd="0" presId="urn:microsoft.com/office/officeart/2005/8/layout/chevron1"/>
    <dgm:cxn modelId="{09E095B6-DC6F-4ABD-8043-B6AC1B8B97BA}" srcId="{F39AC77A-3A4A-4445-B658-02F2252A37CC}" destId="{AA8DE110-5DE4-4901-AA56-3F063C0C46F9}" srcOrd="2" destOrd="0" parTransId="{79C88180-81AB-41FB-A5A0-342B015E70CB}" sibTransId="{8C608989-E795-4418-996B-8EBD8536A10A}"/>
    <dgm:cxn modelId="{14EBA1E1-03BC-4AB8-B5CA-BEA23440E57C}" type="presOf" srcId="{07CDCF43-8223-413C-8388-0552C37B5B7E}" destId="{E1D51D1A-1B75-469C-8BE3-A52474612D7E}" srcOrd="0" destOrd="0" presId="urn:microsoft.com/office/officeart/2005/8/layout/chevron1"/>
    <dgm:cxn modelId="{CE6D2DF1-F0A3-4D05-865D-A5A409C87909}" type="presOf" srcId="{76CB7D28-9E59-4C6B-BA7D-2F47338205E6}" destId="{DBCD3670-8B5C-48C2-9660-F699E33CB78A}" srcOrd="0" destOrd="0" presId="urn:microsoft.com/office/officeart/2005/8/layout/chevron1"/>
    <dgm:cxn modelId="{5144FFF4-9A0B-4F78-9BE9-E475CB1D4346}" type="presOf" srcId="{F39AC77A-3A4A-4445-B658-02F2252A37CC}" destId="{A48CD1DB-DF8A-42F9-9FF5-05232FD61F60}" srcOrd="0" destOrd="0" presId="urn:microsoft.com/office/officeart/2005/8/layout/chevron1"/>
    <dgm:cxn modelId="{BB5001FF-B902-42CE-88D1-9A465C29C160}" type="presParOf" srcId="{A48CD1DB-DF8A-42F9-9FF5-05232FD61F60}" destId="{3FA82D47-1513-4291-9E89-5B733237AF36}" srcOrd="0" destOrd="0" presId="urn:microsoft.com/office/officeart/2005/8/layout/chevron1"/>
    <dgm:cxn modelId="{4176FEE1-5C3B-4B4E-B817-F710E09FD8C0}" type="presParOf" srcId="{A48CD1DB-DF8A-42F9-9FF5-05232FD61F60}" destId="{EF430D4A-9DD5-4B7C-A405-BE8ECAE3F0FD}" srcOrd="1" destOrd="0" presId="urn:microsoft.com/office/officeart/2005/8/layout/chevron1"/>
    <dgm:cxn modelId="{881F9A2C-D871-4A82-89B2-FAFE5BBFD530}" type="presParOf" srcId="{A48CD1DB-DF8A-42F9-9FF5-05232FD61F60}" destId="{DBCD3670-8B5C-48C2-9660-F699E33CB78A}" srcOrd="2" destOrd="0" presId="urn:microsoft.com/office/officeart/2005/8/layout/chevron1"/>
    <dgm:cxn modelId="{AF0CCA7B-02A1-46B4-BE0D-E5DAFA6EF4BC}" type="presParOf" srcId="{A48CD1DB-DF8A-42F9-9FF5-05232FD61F60}" destId="{A37B6D07-29F5-472B-84E8-824199E1CE20}" srcOrd="3" destOrd="0" presId="urn:microsoft.com/office/officeart/2005/8/layout/chevron1"/>
    <dgm:cxn modelId="{B69D21AC-C5D7-4932-A4E1-EB326B9ADAC9}" type="presParOf" srcId="{A48CD1DB-DF8A-42F9-9FF5-05232FD61F60}" destId="{1FB4A758-5805-4C81-82BA-814E9003A3B4}" srcOrd="4" destOrd="0" presId="urn:microsoft.com/office/officeart/2005/8/layout/chevron1"/>
    <dgm:cxn modelId="{EAD5E816-5BB4-4E64-9110-FDA1E820C923}" type="presParOf" srcId="{A48CD1DB-DF8A-42F9-9FF5-05232FD61F60}" destId="{A28FD849-3435-4063-821F-49FB327E342A}" srcOrd="5" destOrd="0" presId="urn:microsoft.com/office/officeart/2005/8/layout/chevron1"/>
    <dgm:cxn modelId="{8CD61B73-782D-4A75-BD24-9A2D291B77F8}" type="presParOf" srcId="{A48CD1DB-DF8A-42F9-9FF5-05232FD61F60}" destId="{EE5A9467-D120-46CD-A997-521D39D9DCB7}" srcOrd="6" destOrd="0" presId="urn:microsoft.com/office/officeart/2005/8/layout/chevron1"/>
    <dgm:cxn modelId="{D0C1A649-0052-4130-83E3-1C64EC560817}" type="presParOf" srcId="{A48CD1DB-DF8A-42F9-9FF5-05232FD61F60}" destId="{F27145F8-18D9-4D3F-9D90-11821FD9CA97}" srcOrd="7" destOrd="0" presId="urn:microsoft.com/office/officeart/2005/8/layout/chevron1"/>
    <dgm:cxn modelId="{A95219FB-0148-4CED-B734-6F7D4839AEB1}" type="presParOf" srcId="{A48CD1DB-DF8A-42F9-9FF5-05232FD61F60}" destId="{E1D51D1A-1B75-469C-8BE3-A52474612D7E}" srcOrd="8" destOrd="0" presId="urn:microsoft.com/office/officeart/2005/8/layout/chevr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A82D47-1513-4291-9E89-5B733237AF36}">
      <dsp:nvSpPr>
        <dsp:cNvPr id="0" name=""/>
        <dsp:cNvSpPr/>
      </dsp:nvSpPr>
      <dsp:spPr>
        <a:xfrm>
          <a:off x="1339"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t>Eligibilty quiz</a:t>
          </a:r>
        </a:p>
      </dsp:txBody>
      <dsp:txXfrm>
        <a:off x="239762" y="223857"/>
        <a:ext cx="715268" cy="476845"/>
      </dsp:txXfrm>
    </dsp:sp>
    <dsp:sp modelId="{DBCD3670-8B5C-48C2-9660-F699E33CB78A}">
      <dsp:nvSpPr>
        <dsp:cNvPr id="0" name=""/>
        <dsp:cNvSpPr/>
      </dsp:nvSpPr>
      <dsp:spPr>
        <a:xfrm>
          <a:off x="1074241"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t>Expression of interest</a:t>
          </a:r>
        </a:p>
      </dsp:txBody>
      <dsp:txXfrm>
        <a:off x="1312664" y="223857"/>
        <a:ext cx="715268" cy="476845"/>
      </dsp:txXfrm>
    </dsp:sp>
    <dsp:sp modelId="{1FB4A758-5805-4C81-82BA-814E9003A3B4}">
      <dsp:nvSpPr>
        <dsp:cNvPr id="0" name=""/>
        <dsp:cNvSpPr/>
      </dsp:nvSpPr>
      <dsp:spPr>
        <a:xfrm>
          <a:off x="2147143"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t>Full application </a:t>
          </a:r>
        </a:p>
      </dsp:txBody>
      <dsp:txXfrm>
        <a:off x="2385566" y="223857"/>
        <a:ext cx="715268" cy="476845"/>
      </dsp:txXfrm>
    </dsp:sp>
    <dsp:sp modelId="{EE5A9467-D120-46CD-A997-521D39D9DCB7}">
      <dsp:nvSpPr>
        <dsp:cNvPr id="0" name=""/>
        <dsp:cNvSpPr/>
      </dsp:nvSpPr>
      <dsp:spPr>
        <a:xfrm>
          <a:off x="3220045"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t>A conversation with us</a:t>
          </a:r>
        </a:p>
      </dsp:txBody>
      <dsp:txXfrm>
        <a:off x="3458468" y="223857"/>
        <a:ext cx="715268" cy="476845"/>
      </dsp:txXfrm>
    </dsp:sp>
    <dsp:sp modelId="{E1D51D1A-1B75-469C-8BE3-A52474612D7E}">
      <dsp:nvSpPr>
        <dsp:cNvPr id="0" name=""/>
        <dsp:cNvSpPr/>
      </dsp:nvSpPr>
      <dsp:spPr>
        <a:xfrm>
          <a:off x="4292947"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t>Grants awared</a:t>
          </a:r>
        </a:p>
      </dsp:txBody>
      <dsp:txXfrm>
        <a:off x="4531370" y="223857"/>
        <a:ext cx="715268" cy="47684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F6CC268B-F271-456C-94F1-83FEA03AFA9C}">
    <t:Anchor>
      <t:Comment id="596304574"/>
    </t:Anchor>
    <t:History>
      <t:Event id="{7B65B321-898C-4F56-89D0-2A8635F5DA76}" time="2026-04-22T14:51:23.588Z">
        <t:Attribution userId="S::keisha@henrysmith.foundation::6e4842e6-9abb-4aee-a920-5157ce8ea3b3" userProvider="AD" userName="Keisha Baker-Benjamin"/>
        <t:Anchor>
          <t:Comment id="596304574"/>
        </t:Anchor>
        <t:Create/>
      </t:Event>
      <t:Event id="{083E89C5-CBDF-4CA3-B7DE-5EE8A7365589}" time="2026-04-22T14:51:23.588Z">
        <t:Attribution userId="S::keisha@henrysmith.foundation::6e4842e6-9abb-4aee-a920-5157ce8ea3b3" userProvider="AD" userName="Keisha Baker-Benjamin"/>
        <t:Anchor>
          <t:Comment id="596304574"/>
        </t:Anchor>
        <t:Assign userId="S::shreya@henrysmith.foundation::92edaa7e-5188-42a1-9939-b1fe7b1ad88a" userProvider="AD" userName="Shreya Shukla"/>
      </t:Event>
      <t:Event id="{B3392624-BFD1-48EC-81E3-B0E3A371BFC2}" time="2026-04-22T14:51:23.588Z">
        <t:Attribution userId="S::keisha@henrysmith.foundation::6e4842e6-9abb-4aee-a920-5157ce8ea3b3" userProvider="AD" userName="Keisha Baker-Benjamin"/>
        <t:Anchor>
          <t:Comment id="596304574"/>
        </t:Anchor>
        <t:SetTitle title="@Shreya Shukla to update link"/>
      </t:Event>
      <t:Event id="{601E25CB-BE46-4336-AE30-EB2109FB3E6E}" time="2026-04-22T15:44:09.793Z">
        <t:Attribution userId="S::shreya@henrysmith.foundation::92edaa7e-5188-42a1-9939-b1fe7b1ad88a" userProvider="AD" userName="Shreya Shukla"/>
        <t:Progress percentComplete="100"/>
      </t:Event>
    </t:History>
  </t:Task>
</t:Tasks>
</file>

<file path=word/theme/theme1.xml><?xml version="1.0" encoding="utf-8"?>
<a:theme xmlns:a="http://schemas.openxmlformats.org/drawingml/2006/main" name="Office Theme">
  <a:themeElements>
    <a:clrScheme name="HSF Theme Colours">
      <a:dk1>
        <a:sysClr val="windowText" lastClr="000000"/>
      </a:dk1>
      <a:lt1>
        <a:sysClr val="window" lastClr="FFFFFF"/>
      </a:lt1>
      <a:dk2>
        <a:srgbClr val="6B2E36"/>
      </a:dk2>
      <a:lt2>
        <a:srgbClr val="FFDEDE"/>
      </a:lt2>
      <a:accent1>
        <a:srgbClr val="6B2E36"/>
      </a:accent1>
      <a:accent2>
        <a:srgbClr val="FA8FBA"/>
      </a:accent2>
      <a:accent3>
        <a:srgbClr val="F6ACC9"/>
      </a:accent3>
      <a:accent4>
        <a:srgbClr val="FAC3D8"/>
      </a:accent4>
      <a:accent5>
        <a:srgbClr val="FFDEDE"/>
      </a:accent5>
      <a:accent6>
        <a:srgbClr val="4E2227"/>
      </a:accent6>
      <a:hlink>
        <a:srgbClr val="000000"/>
      </a:hlink>
      <a:folHlink>
        <a:srgbClr val="F6ACC9"/>
      </a:folHlink>
    </a:clrScheme>
    <a:fontScheme name="HSF Theme Fonts">
      <a:majorFont>
        <a:latin typeface="Inter"/>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4ed12de11368d750fe7ee7d8b15db6f3">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70a23d81808456a42e637f173ef3949c"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Props1.xml><?xml version="1.0" encoding="utf-8"?>
<ds:datastoreItem xmlns:ds="http://schemas.openxmlformats.org/officeDocument/2006/customXml" ds:itemID="{FDBB9614-77A4-4F98-A438-39288D587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46645-3F8D-4180-99E2-835F2C3E5CFC}">
  <ds:schemaRefs>
    <ds:schemaRef ds:uri="http://schemas.microsoft.com/sharepoint/v3/contenttype/forms"/>
  </ds:schemaRefs>
</ds:datastoreItem>
</file>

<file path=customXml/itemProps3.xml><?xml version="1.0" encoding="utf-8"?>
<ds:datastoreItem xmlns:ds="http://schemas.openxmlformats.org/officeDocument/2006/customXml" ds:itemID="{6478DFC7-AC98-443C-B074-62F8B94AD54A}">
  <ds:schemaRefs>
    <ds:schemaRef ds:uri="http://schemas.openxmlformats.org/officeDocument/2006/bibliography"/>
  </ds:schemaRefs>
</ds:datastoreItem>
</file>

<file path=customXml/itemProps4.xml><?xml version="1.0" encoding="utf-8"?>
<ds:datastoreItem xmlns:ds="http://schemas.openxmlformats.org/officeDocument/2006/customXml" ds:itemID="{A6C09DDF-6F29-4381-922F-37280C141B3E}">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2583</Words>
  <Characters>13257</Characters>
  <Application>Microsoft Office Word</Application>
  <DocSecurity>4</DocSecurity>
  <Lines>280</Lines>
  <Paragraphs>180</Paragraphs>
  <ScaleCrop>false</ScaleCrop>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Shoheb  Ahmead</cp:lastModifiedBy>
  <cp:revision>235</cp:revision>
  <dcterms:created xsi:type="dcterms:W3CDTF">2026-02-26T08:57:00Z</dcterms:created>
  <dcterms:modified xsi:type="dcterms:W3CDTF">2026-04-28T08:52:00Z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GrammarlyDocumentId">
    <vt:lpwstr>fdabb329-b825-4eda-a586-82f3f5cf7239</vt:lpwstr>
  </property>
  <property fmtid="{D5CDD505-2E9C-101B-9397-08002B2CF9AE}" pid="5" name="ContentTypeId">
    <vt:lpwstr>0x010100682F45A86DE50E4899C9201F703437FE</vt:lpwstr>
  </property>
</Properties>
</file>