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5C6F73" w:rsidRDefault="002D2924">
      <w:pPr>
        <w:rPr>
          <w:rFonts w:ascii="Inter Light" w:hAnsi="Inter Light"/>
        </w:rPr>
      </w:pPr>
      <w:r w:rsidRPr="005C6F73">
        <w:rPr>
          <w:rFonts w:ascii="Inter Light" w:hAnsi="Inter Light"/>
          <w:noProof/>
        </w:rPr>
        <w:drawing>
          <wp:anchor distT="0" distB="0" distL="114300" distR="114300" simplePos="0" relativeHeight="251658240" behindDoc="0" locked="0" layoutInCell="1" allowOverlap="1" wp14:anchorId="30BFA404" wp14:editId="401DE3E2">
            <wp:simplePos x="0" y="0"/>
            <wp:positionH relativeFrom="margin">
              <wp:align>right</wp:align>
            </wp:positionH>
            <wp:positionV relativeFrom="paragraph">
              <wp:posOffset>-109220</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5C6F73" w:rsidRDefault="002D2924">
      <w:pPr>
        <w:rPr>
          <w:rFonts w:ascii="Inter Light" w:hAnsi="Inter Light"/>
        </w:rPr>
      </w:pPr>
    </w:p>
    <w:p w14:paraId="0F7F7884" w14:textId="74760D8D" w:rsidR="003467E6" w:rsidRPr="005C6F73" w:rsidRDefault="003467E6">
      <w:pPr>
        <w:rPr>
          <w:rFonts w:ascii="Inter Light" w:hAnsi="Inter Light"/>
        </w:rPr>
      </w:pPr>
    </w:p>
    <w:p w14:paraId="73EF6BB0" w14:textId="77777777" w:rsidR="002D2924" w:rsidRPr="005C6F73" w:rsidRDefault="002D2924">
      <w:pPr>
        <w:rPr>
          <w:rFonts w:ascii="Inter Light" w:hAnsi="Inter Light"/>
        </w:rPr>
      </w:pPr>
    </w:p>
    <w:p w14:paraId="127434E5" w14:textId="361733A5" w:rsidR="00C614B8" w:rsidRPr="005C6F73" w:rsidRDefault="00C614B8" w:rsidP="00C614B8">
      <w:pPr>
        <w:rPr>
          <w:rFonts w:ascii="Inter SemiBold" w:hAnsi="Inter SemiBold" w:cs="Calibri"/>
          <w:b/>
          <w:bCs/>
          <w:sz w:val="32"/>
          <w:szCs w:val="32"/>
        </w:rPr>
      </w:pPr>
      <w:r w:rsidRPr="005C6F73">
        <w:rPr>
          <w:rFonts w:ascii="Inter SemiBold" w:hAnsi="Inter SemiBold" w:cs="Calibri"/>
          <w:b/>
          <w:bCs/>
          <w:sz w:val="32"/>
          <w:szCs w:val="32"/>
        </w:rPr>
        <w:t>How we manage complaints about our</w:t>
      </w:r>
      <w:r w:rsidR="005C6F73">
        <w:rPr>
          <w:rFonts w:ascii="Inter SemiBold" w:hAnsi="Inter SemiBold" w:cs="Calibri"/>
          <w:b/>
          <w:bCs/>
          <w:sz w:val="32"/>
          <w:szCs w:val="32"/>
        </w:rPr>
        <w:t xml:space="preserve"> </w:t>
      </w:r>
      <w:r w:rsidRPr="005C6F73">
        <w:rPr>
          <w:rFonts w:ascii="Inter SemiBold" w:hAnsi="Inter SemiBold" w:cs="Calibri"/>
          <w:b/>
          <w:bCs/>
          <w:sz w:val="32"/>
          <w:szCs w:val="32"/>
        </w:rPr>
        <w:t>Kindred Grants</w:t>
      </w:r>
    </w:p>
    <w:p w14:paraId="0F1DECCB" w14:textId="77777777" w:rsidR="00C614B8" w:rsidRPr="005C6F73" w:rsidRDefault="00C614B8" w:rsidP="00C614B8">
      <w:pPr>
        <w:rPr>
          <w:rFonts w:ascii="Inter SemiBold" w:hAnsi="Inter SemiBold" w:cs="Calibri"/>
          <w:sz w:val="22"/>
          <w:szCs w:val="22"/>
        </w:rPr>
      </w:pPr>
      <w:r w:rsidRPr="005C6F73">
        <w:rPr>
          <w:rFonts w:ascii="Inter SemiBold" w:hAnsi="Inter SemiBold" w:cs="Calibri"/>
          <w:sz w:val="22"/>
          <w:szCs w:val="22"/>
        </w:rPr>
        <w:t>Our Commitment </w:t>
      </w:r>
    </w:p>
    <w:p w14:paraId="0A11D2AF" w14:textId="4EB373F5" w:rsidR="00C614B8" w:rsidRPr="005C6F73" w:rsidRDefault="00C614B8" w:rsidP="00C614B8">
      <w:pPr>
        <w:rPr>
          <w:rFonts w:ascii="Inter Light" w:hAnsi="Inter Light" w:cs="Calibri"/>
          <w:sz w:val="22"/>
          <w:szCs w:val="22"/>
        </w:rPr>
      </w:pPr>
      <w:r w:rsidRPr="005C6F73">
        <w:rPr>
          <w:rFonts w:ascii="Inter Light" w:hAnsi="Inter Light" w:cs="Calibri"/>
          <w:sz w:val="22"/>
          <w:szCs w:val="22"/>
        </w:rPr>
        <w:t>At Henry Smith Foundation we set ourselves high standards and want to work in an open and accountable way that builds the trust and respect of those we work with. We take complaints seriously and treat them as an opportunity to develop.  While most of the people we support with funding are happy with our service, we know that sometimes things go wrong. If you’re not completely happy, please let us know.</w:t>
      </w:r>
    </w:p>
    <w:p w14:paraId="68CC3A1F" w14:textId="77777777" w:rsidR="00C614B8" w:rsidRPr="005C6F73" w:rsidRDefault="00C614B8" w:rsidP="00C614B8">
      <w:pPr>
        <w:rPr>
          <w:rFonts w:ascii="Inter SemiBold" w:hAnsi="Inter SemiBold" w:cs="Calibri"/>
          <w:sz w:val="22"/>
          <w:szCs w:val="22"/>
        </w:rPr>
      </w:pPr>
      <w:r w:rsidRPr="005C6F73">
        <w:rPr>
          <w:rFonts w:ascii="Inter SemiBold" w:hAnsi="Inter SemiBold" w:cs="Calibri"/>
          <w:sz w:val="22"/>
          <w:szCs w:val="22"/>
        </w:rPr>
        <w:t>Definition of a Complaint </w:t>
      </w:r>
    </w:p>
    <w:p w14:paraId="7DDE9A17" w14:textId="77777777" w:rsidR="00C614B8" w:rsidRPr="005C6F73" w:rsidRDefault="00C614B8" w:rsidP="00C614B8">
      <w:pPr>
        <w:rPr>
          <w:rFonts w:ascii="Inter Light" w:hAnsi="Inter Light" w:cs="Calibri"/>
          <w:sz w:val="22"/>
          <w:szCs w:val="22"/>
        </w:rPr>
      </w:pPr>
      <w:r w:rsidRPr="005C6F73">
        <w:rPr>
          <w:rFonts w:ascii="Inter Light" w:hAnsi="Inter Light" w:cs="Calibri"/>
          <w:sz w:val="22"/>
          <w:szCs w:val="22"/>
        </w:rPr>
        <w:t>We consider a complaint to be a statement that something is wrong or not good enough in the opinion of the person making the complaint. Where someone raises concern or dissatisfaction about our service, we will treat it as a complaint.</w:t>
      </w:r>
    </w:p>
    <w:p w14:paraId="5FCA5499" w14:textId="77777777" w:rsidR="00C614B8" w:rsidRPr="005C6F73" w:rsidRDefault="00C614B8" w:rsidP="00C614B8">
      <w:pPr>
        <w:rPr>
          <w:rFonts w:ascii="Inter SemiBold" w:hAnsi="Inter SemiBold" w:cs="Calibri"/>
          <w:sz w:val="22"/>
          <w:szCs w:val="22"/>
        </w:rPr>
      </w:pPr>
      <w:r w:rsidRPr="005C6F73">
        <w:rPr>
          <w:rFonts w:ascii="Inter SemiBold" w:hAnsi="Inter SemiBold" w:cs="Calibri"/>
          <w:sz w:val="22"/>
          <w:szCs w:val="22"/>
        </w:rPr>
        <w:t xml:space="preserve">Our Aim </w:t>
      </w:r>
    </w:p>
    <w:p w14:paraId="701C4F51" w14:textId="77777777" w:rsidR="00C614B8" w:rsidRPr="005C6F73" w:rsidRDefault="00C614B8" w:rsidP="00C614B8">
      <w:pPr>
        <w:rPr>
          <w:rFonts w:ascii="Inter Light" w:hAnsi="Inter Light" w:cs="Calibri"/>
          <w:sz w:val="22"/>
          <w:szCs w:val="22"/>
        </w:rPr>
      </w:pPr>
      <w:r w:rsidRPr="005C6F73">
        <w:rPr>
          <w:rFonts w:ascii="Inter Light" w:hAnsi="Inter Light" w:cs="Calibri"/>
          <w:sz w:val="22"/>
          <w:szCs w:val="22"/>
        </w:rPr>
        <w:t>We want to provide a high-quality service to everyone who contacts us for help. To do this, we aim to:</w:t>
      </w:r>
    </w:p>
    <w:p w14:paraId="091BB92F" w14:textId="77777777" w:rsidR="00C614B8" w:rsidRPr="005C6F73" w:rsidRDefault="00C614B8" w:rsidP="00C614B8">
      <w:pPr>
        <w:numPr>
          <w:ilvl w:val="0"/>
          <w:numId w:val="2"/>
        </w:numPr>
        <w:rPr>
          <w:rFonts w:ascii="Inter Light" w:hAnsi="Inter Light" w:cs="Calibri"/>
          <w:sz w:val="22"/>
          <w:szCs w:val="22"/>
        </w:rPr>
      </w:pPr>
      <w:r w:rsidRPr="005C6F73">
        <w:rPr>
          <w:rFonts w:ascii="Inter Light" w:hAnsi="Inter Light" w:cs="Calibri"/>
          <w:sz w:val="22"/>
          <w:szCs w:val="22"/>
        </w:rPr>
        <w:t>Provide a complaints procedure which is clear, accessible, and easy to use.</w:t>
      </w:r>
    </w:p>
    <w:p w14:paraId="079C0324" w14:textId="77777777" w:rsidR="00C614B8" w:rsidRPr="005C6F73" w:rsidRDefault="00C614B8" w:rsidP="00C614B8">
      <w:pPr>
        <w:numPr>
          <w:ilvl w:val="0"/>
          <w:numId w:val="1"/>
        </w:numPr>
        <w:rPr>
          <w:rFonts w:ascii="Inter Light" w:hAnsi="Inter Light" w:cs="Calibri"/>
          <w:sz w:val="22"/>
          <w:szCs w:val="22"/>
        </w:rPr>
      </w:pPr>
      <w:r w:rsidRPr="005C6F73">
        <w:rPr>
          <w:rFonts w:ascii="Inter Light" w:hAnsi="Inter Light" w:cs="Calibri"/>
          <w:sz w:val="22"/>
          <w:szCs w:val="22"/>
        </w:rPr>
        <w:t>Make sure that all complaints are investigated objectively and in a timely way.</w:t>
      </w:r>
    </w:p>
    <w:p w14:paraId="07311F00" w14:textId="77777777" w:rsidR="00C614B8" w:rsidRPr="005C6F73" w:rsidRDefault="00C614B8" w:rsidP="00C614B8">
      <w:pPr>
        <w:numPr>
          <w:ilvl w:val="0"/>
          <w:numId w:val="2"/>
        </w:numPr>
        <w:rPr>
          <w:rFonts w:ascii="Inter Light" w:hAnsi="Inter Light" w:cs="Calibri"/>
          <w:sz w:val="22"/>
          <w:szCs w:val="22"/>
        </w:rPr>
      </w:pPr>
      <w:r w:rsidRPr="005C6F73">
        <w:rPr>
          <w:rFonts w:ascii="Inter Light" w:hAnsi="Inter Light" w:cs="Calibri"/>
          <w:sz w:val="22"/>
          <w:szCs w:val="22"/>
        </w:rPr>
        <w:t>Handle your complaint promptly, politely, and confidentially when appropriate.</w:t>
      </w:r>
    </w:p>
    <w:p w14:paraId="027EE8D8" w14:textId="77777777" w:rsidR="00C614B8" w:rsidRPr="005C6F73" w:rsidRDefault="00C614B8" w:rsidP="00C614B8">
      <w:pPr>
        <w:numPr>
          <w:ilvl w:val="0"/>
          <w:numId w:val="2"/>
        </w:numPr>
        <w:rPr>
          <w:rFonts w:ascii="Inter Light" w:hAnsi="Inter Light" w:cs="Calibri"/>
          <w:sz w:val="22"/>
          <w:szCs w:val="22"/>
        </w:rPr>
      </w:pPr>
      <w:r w:rsidRPr="005C6F73">
        <w:rPr>
          <w:rFonts w:ascii="Inter Light" w:hAnsi="Inter Light" w:cs="Calibri"/>
          <w:sz w:val="22"/>
          <w:szCs w:val="22"/>
        </w:rPr>
        <w:t>Respond appropriately – whether that’s with an explanation, an apology if we’ve made a mistake, or information on any actions we’ve taken.</w:t>
      </w:r>
    </w:p>
    <w:p w14:paraId="59B74F87" w14:textId="77777777" w:rsidR="00C614B8" w:rsidRPr="005C6F73" w:rsidRDefault="00C614B8" w:rsidP="00C614B8">
      <w:pPr>
        <w:numPr>
          <w:ilvl w:val="0"/>
          <w:numId w:val="2"/>
        </w:numPr>
        <w:rPr>
          <w:rFonts w:ascii="Inter Light" w:hAnsi="Inter Light" w:cs="Calibri"/>
          <w:sz w:val="22"/>
          <w:szCs w:val="22"/>
        </w:rPr>
      </w:pPr>
      <w:r w:rsidRPr="005C6F73">
        <w:rPr>
          <w:rFonts w:ascii="Inter Light" w:hAnsi="Inter Light" w:cs="Calibri"/>
          <w:sz w:val="22"/>
          <w:szCs w:val="22"/>
        </w:rPr>
        <w:t>Learn from complaints to improve our service.</w:t>
      </w:r>
    </w:p>
    <w:p w14:paraId="6872DC90" w14:textId="138109D4" w:rsidR="00C614B8" w:rsidRPr="005C6F73" w:rsidRDefault="00C614B8" w:rsidP="00C614B8">
      <w:pPr>
        <w:rPr>
          <w:rFonts w:ascii="Inter SemiBold" w:hAnsi="Inter SemiBold" w:cs="Calibri"/>
          <w:sz w:val="22"/>
          <w:szCs w:val="22"/>
        </w:rPr>
      </w:pPr>
      <w:r w:rsidRPr="005C6F73">
        <w:rPr>
          <w:rFonts w:ascii="Inter SemiBold" w:hAnsi="Inter SemiBold" w:cs="Calibri"/>
          <w:sz w:val="22"/>
          <w:szCs w:val="22"/>
        </w:rPr>
        <w:t>How to Raise a Concern</w:t>
      </w:r>
      <w:r w:rsidR="005C6F73">
        <w:rPr>
          <w:rFonts w:ascii="Inter SemiBold" w:hAnsi="Inter SemiBold" w:cs="Calibri"/>
          <w:sz w:val="22"/>
          <w:szCs w:val="22"/>
        </w:rPr>
        <w:br/>
      </w:r>
      <w:r w:rsidRPr="005C6F73">
        <w:rPr>
          <w:rFonts w:ascii="Inter Light" w:hAnsi="Inter Light" w:cs="Calibri"/>
          <w:sz w:val="22"/>
          <w:szCs w:val="22"/>
        </w:rPr>
        <w:t>We understand that many concerns can be resolved informally. You can often sort things out quickly by talking to a member of the Kindred team. Tell them what’s wrong, and they’ll do their best to help. If you’d rather speak to someone else, you can ask to talk to another member of the Kindred team.</w:t>
      </w:r>
    </w:p>
    <w:p w14:paraId="19846E16" w14:textId="33C96E00" w:rsidR="00C614B8" w:rsidRPr="005C6F73" w:rsidRDefault="00C614B8" w:rsidP="00C614B8">
      <w:pPr>
        <w:rPr>
          <w:rFonts w:ascii="Inter Light" w:hAnsi="Inter Light" w:cs="Calibri"/>
          <w:sz w:val="22"/>
          <w:szCs w:val="22"/>
        </w:rPr>
      </w:pPr>
      <w:r w:rsidRPr="005C6F73">
        <w:rPr>
          <w:rFonts w:ascii="Inter Light" w:hAnsi="Inter Light" w:cs="Calibri"/>
          <w:sz w:val="22"/>
          <w:szCs w:val="22"/>
        </w:rPr>
        <w:t xml:space="preserve">You can contact our office by phone at 020 7264 4970 (Option 2) or by email at </w:t>
      </w:r>
      <w:proofErr w:type="spellStart"/>
      <w:r w:rsidR="009576D3" w:rsidRPr="005C6F73">
        <w:rPr>
          <w:rFonts w:ascii="Inter Light" w:hAnsi="Inter Light" w:cs="Calibri"/>
          <w:sz w:val="22"/>
          <w:szCs w:val="22"/>
        </w:rPr>
        <w:t>kindred@henrysmith.foundation</w:t>
      </w:r>
      <w:proofErr w:type="spellEnd"/>
    </w:p>
    <w:p w14:paraId="087FF971" w14:textId="77777777" w:rsidR="00C614B8" w:rsidRPr="005C6F73" w:rsidRDefault="00C614B8" w:rsidP="00C614B8">
      <w:pPr>
        <w:rPr>
          <w:rFonts w:ascii="Inter Light" w:hAnsi="Inter Light" w:cs="Calibri"/>
          <w:sz w:val="22"/>
          <w:szCs w:val="22"/>
        </w:rPr>
      </w:pPr>
      <w:r w:rsidRPr="005C6F73">
        <w:rPr>
          <w:rFonts w:ascii="Inter Light" w:hAnsi="Inter Light" w:cs="Calibri"/>
          <w:sz w:val="22"/>
          <w:szCs w:val="22"/>
        </w:rPr>
        <w:t xml:space="preserve">If your concern can’t be resolved by the Kindred team informally and you’re still unhappy, you may make a </w:t>
      </w:r>
      <w:proofErr w:type="gramStart"/>
      <w:r w:rsidRPr="005C6F73">
        <w:rPr>
          <w:rFonts w:ascii="Inter Light" w:hAnsi="Inter Light" w:cs="Calibri"/>
          <w:sz w:val="22"/>
          <w:szCs w:val="22"/>
        </w:rPr>
        <w:t>complaint .</w:t>
      </w:r>
      <w:proofErr w:type="gramEnd"/>
    </w:p>
    <w:p w14:paraId="62E92FF5" w14:textId="77777777" w:rsidR="005C6F73" w:rsidRDefault="005C6F73" w:rsidP="00C614B8">
      <w:pPr>
        <w:rPr>
          <w:rFonts w:ascii="Inter SemiBold" w:hAnsi="Inter SemiBold" w:cs="Calibri"/>
          <w:b/>
          <w:bCs/>
          <w:sz w:val="22"/>
          <w:szCs w:val="22"/>
        </w:rPr>
      </w:pPr>
    </w:p>
    <w:p w14:paraId="3091276A" w14:textId="5862D744" w:rsidR="00C614B8" w:rsidRPr="005C6F73" w:rsidRDefault="00C614B8" w:rsidP="00C614B8">
      <w:pPr>
        <w:rPr>
          <w:rFonts w:ascii="Inter SemiBold" w:hAnsi="Inter SemiBold" w:cs="Calibri"/>
          <w:b/>
          <w:bCs/>
          <w:sz w:val="22"/>
          <w:szCs w:val="22"/>
        </w:rPr>
      </w:pPr>
      <w:r w:rsidRPr="005C6F73">
        <w:rPr>
          <w:rFonts w:ascii="Inter SemiBold" w:hAnsi="Inter SemiBold" w:cs="Calibri"/>
          <w:b/>
          <w:bCs/>
          <w:sz w:val="22"/>
          <w:szCs w:val="22"/>
        </w:rPr>
        <w:lastRenderedPageBreak/>
        <w:t>How to Make a Complaint</w:t>
      </w:r>
    </w:p>
    <w:p w14:paraId="4BA1CC4C" w14:textId="646F3E2C" w:rsidR="00C614B8" w:rsidRPr="005C6F73" w:rsidRDefault="00C614B8" w:rsidP="00C614B8">
      <w:pPr>
        <w:numPr>
          <w:ilvl w:val="0"/>
          <w:numId w:val="3"/>
        </w:numPr>
        <w:rPr>
          <w:rFonts w:ascii="Inter Light" w:hAnsi="Inter Light" w:cs="Calibri"/>
          <w:sz w:val="22"/>
          <w:szCs w:val="22"/>
        </w:rPr>
      </w:pPr>
      <w:r w:rsidRPr="005C6F73">
        <w:rPr>
          <w:rFonts w:ascii="Inter Light" w:hAnsi="Inter Light" w:cs="Calibri"/>
          <w:sz w:val="22"/>
          <w:szCs w:val="22"/>
        </w:rPr>
        <w:t xml:space="preserve">Email us at:  </w:t>
      </w:r>
      <w:hyperlink r:id="rId11" w:history="1">
        <w:r w:rsidR="009576D3" w:rsidRPr="005C6F73">
          <w:rPr>
            <w:rStyle w:val="Hyperlink"/>
            <w:rFonts w:ascii="Inter Light" w:hAnsi="Inter Light" w:cs="Calibri"/>
            <w:sz w:val="22"/>
            <w:szCs w:val="22"/>
            <w:u w:val="none"/>
          </w:rPr>
          <w:t>complaints@henrysmith.foundation</w:t>
        </w:r>
      </w:hyperlink>
      <w:r w:rsidRPr="005C6F73">
        <w:rPr>
          <w:rFonts w:ascii="Inter Light" w:hAnsi="Inter Light" w:cs="Calibri"/>
          <w:sz w:val="22"/>
          <w:szCs w:val="22"/>
        </w:rPr>
        <w:tab/>
      </w:r>
    </w:p>
    <w:p w14:paraId="192761B1" w14:textId="77777777" w:rsidR="00C614B8" w:rsidRPr="005C6F73" w:rsidRDefault="00C614B8" w:rsidP="00C614B8">
      <w:pPr>
        <w:numPr>
          <w:ilvl w:val="0"/>
          <w:numId w:val="3"/>
        </w:numPr>
        <w:rPr>
          <w:rFonts w:ascii="Inter Light" w:hAnsi="Inter Light" w:cs="Calibri"/>
          <w:sz w:val="22"/>
          <w:szCs w:val="22"/>
        </w:rPr>
      </w:pPr>
      <w:r w:rsidRPr="005C6F73">
        <w:rPr>
          <w:rFonts w:ascii="Inter Light" w:hAnsi="Inter Light" w:cs="Calibri"/>
          <w:sz w:val="22"/>
          <w:szCs w:val="22"/>
        </w:rPr>
        <w:t xml:space="preserve">Call us </w:t>
      </w:r>
      <w:proofErr w:type="gramStart"/>
      <w:r w:rsidRPr="005C6F73">
        <w:rPr>
          <w:rFonts w:ascii="Inter Light" w:hAnsi="Inter Light" w:cs="Calibri"/>
          <w:sz w:val="22"/>
          <w:szCs w:val="22"/>
        </w:rPr>
        <w:t>on:</w:t>
      </w:r>
      <w:proofErr w:type="gramEnd"/>
      <w:r w:rsidRPr="005C6F73">
        <w:rPr>
          <w:rFonts w:ascii="Inter Light" w:hAnsi="Inter Light" w:cs="Calibri"/>
          <w:sz w:val="22"/>
          <w:szCs w:val="22"/>
        </w:rPr>
        <w:t xml:space="preserve"> 020 72644970 (option2)</w:t>
      </w:r>
    </w:p>
    <w:p w14:paraId="16DB943A" w14:textId="747BE1F5" w:rsidR="00C614B8" w:rsidRPr="005C6F73" w:rsidRDefault="00C614B8" w:rsidP="00C614B8">
      <w:pPr>
        <w:pStyle w:val="ListParagraph"/>
        <w:numPr>
          <w:ilvl w:val="0"/>
          <w:numId w:val="3"/>
        </w:numPr>
        <w:spacing w:after="0"/>
        <w:rPr>
          <w:rFonts w:ascii="Inter Light" w:hAnsi="Inter Light" w:cs="Calibri"/>
          <w:sz w:val="22"/>
          <w:szCs w:val="22"/>
        </w:rPr>
      </w:pPr>
      <w:r w:rsidRPr="005C6F73">
        <w:rPr>
          <w:rFonts w:ascii="Inter Light" w:hAnsi="Inter Light" w:cs="Calibri"/>
          <w:sz w:val="22"/>
          <w:szCs w:val="22"/>
        </w:rPr>
        <w:t>Write to us at:</w:t>
      </w:r>
      <w:r w:rsidRPr="005C6F73">
        <w:rPr>
          <w:rFonts w:ascii="Inter Light" w:hAnsi="Inter Light" w:cs="Calibri"/>
          <w:sz w:val="22"/>
          <w:szCs w:val="22"/>
        </w:rPr>
        <w:tab/>
      </w:r>
      <w:r w:rsidRPr="005C6F73">
        <w:rPr>
          <w:rFonts w:ascii="Inter Light" w:hAnsi="Inter Light" w:cs="Calibri"/>
          <w:sz w:val="22"/>
          <w:szCs w:val="22"/>
        </w:rPr>
        <w:tab/>
        <w:t>Henry Smith</w:t>
      </w:r>
      <w:r w:rsidR="009576D3" w:rsidRPr="005C6F73">
        <w:rPr>
          <w:rFonts w:ascii="Inter Light" w:hAnsi="Inter Light" w:cs="Calibri"/>
          <w:sz w:val="22"/>
          <w:szCs w:val="22"/>
        </w:rPr>
        <w:t xml:space="preserve"> Foundation</w:t>
      </w:r>
    </w:p>
    <w:p w14:paraId="00D22F25" w14:textId="77777777" w:rsidR="00C614B8" w:rsidRPr="005C6F73" w:rsidRDefault="00C614B8" w:rsidP="00C614B8">
      <w:pPr>
        <w:spacing w:after="0"/>
        <w:ind w:left="2160" w:firstLine="720"/>
        <w:rPr>
          <w:rFonts w:ascii="Inter Light" w:eastAsiaTheme="minorEastAsia" w:hAnsi="Inter Light" w:cs="Calibri"/>
          <w:noProof/>
          <w:sz w:val="22"/>
          <w:szCs w:val="22"/>
          <w:lang w:eastAsia="en-GB"/>
        </w:rPr>
      </w:pPr>
      <w:r w:rsidRPr="005C6F73">
        <w:rPr>
          <w:rFonts w:ascii="Inter Light" w:eastAsiaTheme="minorEastAsia" w:hAnsi="Inter Light" w:cs="Calibri"/>
          <w:noProof/>
          <w:sz w:val="22"/>
          <w:szCs w:val="22"/>
          <w:lang w:eastAsia="en-GB"/>
        </w:rPr>
        <w:t>Caledonia House</w:t>
      </w:r>
    </w:p>
    <w:p w14:paraId="1A674927" w14:textId="77777777" w:rsidR="00C614B8" w:rsidRPr="005C6F73" w:rsidRDefault="00C614B8" w:rsidP="00C614B8">
      <w:pPr>
        <w:spacing w:after="0"/>
        <w:ind w:left="2160" w:firstLine="720"/>
        <w:rPr>
          <w:rFonts w:ascii="Inter Light" w:eastAsiaTheme="minorEastAsia" w:hAnsi="Inter Light" w:cs="Calibri"/>
          <w:noProof/>
          <w:sz w:val="22"/>
          <w:szCs w:val="22"/>
          <w:lang w:eastAsia="en-GB"/>
        </w:rPr>
      </w:pPr>
      <w:r w:rsidRPr="005C6F73">
        <w:rPr>
          <w:rFonts w:ascii="Inter Light" w:eastAsiaTheme="minorEastAsia" w:hAnsi="Inter Light" w:cs="Calibri"/>
          <w:noProof/>
          <w:sz w:val="22"/>
          <w:szCs w:val="22"/>
          <w:lang w:eastAsia="en-GB"/>
        </w:rPr>
        <w:t>3</w:t>
      </w:r>
      <w:r w:rsidRPr="005C6F73">
        <w:rPr>
          <w:rFonts w:ascii="Inter Light" w:eastAsiaTheme="minorEastAsia" w:hAnsi="Inter Light" w:cs="Calibri"/>
          <w:noProof/>
          <w:sz w:val="22"/>
          <w:szCs w:val="22"/>
          <w:vertAlign w:val="superscript"/>
          <w:lang w:eastAsia="en-GB"/>
        </w:rPr>
        <w:t>rd</w:t>
      </w:r>
      <w:r w:rsidRPr="005C6F73">
        <w:rPr>
          <w:rFonts w:ascii="Inter Light" w:eastAsiaTheme="minorEastAsia" w:hAnsi="Inter Light" w:cs="Calibri"/>
          <w:noProof/>
          <w:sz w:val="22"/>
          <w:szCs w:val="22"/>
          <w:lang w:eastAsia="en-GB"/>
        </w:rPr>
        <w:t xml:space="preserve"> Floor 223 Pentonville Road</w:t>
      </w:r>
    </w:p>
    <w:p w14:paraId="076E252E" w14:textId="77777777" w:rsidR="00C614B8" w:rsidRPr="005C6F73" w:rsidRDefault="00C614B8" w:rsidP="00C614B8">
      <w:pPr>
        <w:spacing w:after="0"/>
        <w:ind w:left="2160" w:firstLine="720"/>
        <w:rPr>
          <w:rFonts w:ascii="Inter Light" w:eastAsiaTheme="minorEastAsia" w:hAnsi="Inter Light" w:cs="Calibri"/>
          <w:noProof/>
          <w:sz w:val="22"/>
          <w:szCs w:val="22"/>
          <w:lang w:eastAsia="en-GB"/>
        </w:rPr>
      </w:pPr>
      <w:r w:rsidRPr="005C6F73">
        <w:rPr>
          <w:rFonts w:ascii="Inter Light" w:eastAsiaTheme="minorEastAsia" w:hAnsi="Inter Light" w:cs="Calibri"/>
          <w:noProof/>
          <w:sz w:val="22"/>
          <w:szCs w:val="22"/>
          <w:lang w:eastAsia="en-GB"/>
        </w:rPr>
        <w:t>London N1 9NG</w:t>
      </w:r>
    </w:p>
    <w:p w14:paraId="279503AE" w14:textId="77777777" w:rsidR="00C614B8" w:rsidRPr="005C6F73" w:rsidRDefault="00C614B8" w:rsidP="00C614B8">
      <w:pPr>
        <w:spacing w:after="0"/>
        <w:ind w:left="1440" w:firstLine="720"/>
        <w:rPr>
          <w:rFonts w:ascii="Inter SemiBold" w:eastAsiaTheme="minorEastAsia" w:hAnsi="Inter SemiBold" w:cs="Calibri"/>
          <w:noProof/>
          <w:sz w:val="22"/>
          <w:szCs w:val="22"/>
          <w:lang w:eastAsia="en-GB"/>
        </w:rPr>
      </w:pPr>
    </w:p>
    <w:p w14:paraId="1ABB019E" w14:textId="2A101B80" w:rsidR="00C614B8" w:rsidRPr="005C6F73" w:rsidRDefault="00C614B8" w:rsidP="00C614B8">
      <w:pPr>
        <w:rPr>
          <w:rFonts w:ascii="Inter Light" w:hAnsi="Inter Light" w:cs="Calibri"/>
          <w:sz w:val="22"/>
          <w:szCs w:val="22"/>
        </w:rPr>
      </w:pPr>
      <w:r w:rsidRPr="005C6F73">
        <w:rPr>
          <w:rFonts w:ascii="Inter SemiBold" w:hAnsi="Inter SemiBold" w:cs="Calibri"/>
          <w:sz w:val="22"/>
          <w:szCs w:val="22"/>
        </w:rPr>
        <w:t>Confidentiality</w:t>
      </w:r>
      <w:r w:rsidR="005C6F73">
        <w:rPr>
          <w:rFonts w:ascii="Inter Light" w:hAnsi="Inter Light" w:cs="Calibri"/>
          <w:b/>
          <w:bCs/>
          <w:sz w:val="22"/>
          <w:szCs w:val="22"/>
        </w:rPr>
        <w:br/>
      </w:r>
      <w:r w:rsidRPr="005C6F73">
        <w:rPr>
          <w:rFonts w:ascii="Inter Light" w:hAnsi="Inter Light" w:cs="Calibri"/>
          <w:sz w:val="22"/>
          <w:szCs w:val="22"/>
        </w:rPr>
        <w:t>All complaints will be handled sensitively by our team, sharing information only with those who need to know and following relevant data protection requirements.</w:t>
      </w:r>
    </w:p>
    <w:p w14:paraId="1339CC9A" w14:textId="5C93F84A" w:rsidR="00C614B8" w:rsidRPr="005C6F73" w:rsidRDefault="00C614B8" w:rsidP="00C614B8">
      <w:pPr>
        <w:rPr>
          <w:rFonts w:ascii="Inter Light" w:hAnsi="Inter Light" w:cs="Calibri"/>
          <w:sz w:val="22"/>
          <w:szCs w:val="22"/>
        </w:rPr>
      </w:pPr>
      <w:r w:rsidRPr="005C6F73">
        <w:rPr>
          <w:rFonts w:ascii="Inter SemiBold" w:hAnsi="Inter SemiBold" w:cs="Calibri"/>
          <w:sz w:val="22"/>
          <w:szCs w:val="22"/>
        </w:rPr>
        <w:t>Dealing with Your Complaint</w:t>
      </w:r>
      <w:r w:rsidR="005C6F73">
        <w:rPr>
          <w:rFonts w:ascii="Inter Light" w:hAnsi="Inter Light" w:cs="Calibri"/>
          <w:b/>
          <w:bCs/>
          <w:sz w:val="22"/>
          <w:szCs w:val="22"/>
        </w:rPr>
        <w:br/>
      </w:r>
      <w:r w:rsidRPr="005C6F73">
        <w:rPr>
          <w:rFonts w:ascii="Inter Light" w:hAnsi="Inter Light" w:cs="Calibri"/>
          <w:sz w:val="22"/>
          <w:szCs w:val="22"/>
        </w:rPr>
        <w:t>We will investigate and respond to all complaints about our staff and services. We have a two-stage process for dealing with complaints:</w:t>
      </w:r>
    </w:p>
    <w:p w14:paraId="2B6AE2A3" w14:textId="77777777" w:rsidR="00C614B8" w:rsidRPr="005C6F73" w:rsidRDefault="00C614B8" w:rsidP="00C614B8">
      <w:pPr>
        <w:rPr>
          <w:rFonts w:ascii="Inter SemiBold" w:hAnsi="Inter SemiBold" w:cs="Calibri"/>
          <w:sz w:val="22"/>
          <w:szCs w:val="22"/>
        </w:rPr>
      </w:pPr>
      <w:r w:rsidRPr="005C6F73">
        <w:rPr>
          <w:rFonts w:ascii="Inter SemiBold" w:hAnsi="Inter SemiBold" w:cs="Calibri"/>
          <w:sz w:val="22"/>
          <w:szCs w:val="22"/>
        </w:rPr>
        <w:t>Stage One </w:t>
      </w:r>
    </w:p>
    <w:p w14:paraId="3E854944" w14:textId="77777777" w:rsidR="00C614B8" w:rsidRPr="005C6F73" w:rsidRDefault="00C614B8" w:rsidP="00C614B8">
      <w:pPr>
        <w:pStyle w:val="ListParagraph"/>
        <w:numPr>
          <w:ilvl w:val="0"/>
          <w:numId w:val="4"/>
        </w:numPr>
        <w:rPr>
          <w:rFonts w:ascii="Inter Light" w:hAnsi="Inter Light" w:cs="Calibri"/>
          <w:sz w:val="22"/>
          <w:szCs w:val="22"/>
        </w:rPr>
      </w:pPr>
      <w:r w:rsidRPr="005C6F73">
        <w:rPr>
          <w:rFonts w:ascii="Inter Light" w:hAnsi="Inter Light" w:cs="Calibri"/>
          <w:sz w:val="22"/>
          <w:szCs w:val="22"/>
        </w:rPr>
        <w:t>We will acknowledge receipt of your complaint in writing within five working days.</w:t>
      </w:r>
    </w:p>
    <w:p w14:paraId="1A5880D2" w14:textId="77777777" w:rsidR="00C614B8" w:rsidRPr="005C6F73" w:rsidRDefault="00C614B8" w:rsidP="00C614B8">
      <w:pPr>
        <w:pStyle w:val="ListParagraph"/>
        <w:numPr>
          <w:ilvl w:val="0"/>
          <w:numId w:val="4"/>
        </w:numPr>
        <w:rPr>
          <w:rFonts w:ascii="Inter Light" w:hAnsi="Inter Light" w:cs="Calibri"/>
          <w:sz w:val="22"/>
          <w:szCs w:val="22"/>
        </w:rPr>
      </w:pPr>
      <w:r w:rsidRPr="005C6F73">
        <w:rPr>
          <w:rFonts w:ascii="Inter Light" w:hAnsi="Inter Light" w:cs="Calibri"/>
          <w:sz w:val="22"/>
          <w:szCs w:val="22"/>
        </w:rPr>
        <w:t>We will let you know who is dealing with the complaint and when you can expect a response. Where possible, a complaint will be resolved directly with the person responsible for the issue being complained about.</w:t>
      </w:r>
    </w:p>
    <w:p w14:paraId="5052C29E" w14:textId="77777777" w:rsidR="00C614B8" w:rsidRPr="005C6F73" w:rsidRDefault="00C614B8" w:rsidP="00C614B8">
      <w:pPr>
        <w:pStyle w:val="ListParagraph"/>
        <w:numPr>
          <w:ilvl w:val="0"/>
          <w:numId w:val="4"/>
        </w:numPr>
        <w:rPr>
          <w:rFonts w:ascii="Inter Light" w:hAnsi="Inter Light" w:cs="Calibri"/>
          <w:sz w:val="22"/>
          <w:szCs w:val="22"/>
        </w:rPr>
      </w:pPr>
      <w:r w:rsidRPr="005C6F73">
        <w:rPr>
          <w:rFonts w:ascii="Inter Light" w:hAnsi="Inter Light" w:cs="Calibri"/>
          <w:sz w:val="22"/>
          <w:szCs w:val="22"/>
        </w:rPr>
        <w:t>We expect to provide a definitive response within four weeks (28 days). If this is not possible, we will send you an update with an indication of when a full response will be given.</w:t>
      </w:r>
    </w:p>
    <w:p w14:paraId="1201086F" w14:textId="77777777" w:rsidR="00C614B8" w:rsidRPr="005C6F73" w:rsidRDefault="00C614B8" w:rsidP="00C614B8">
      <w:pPr>
        <w:pStyle w:val="ListParagraph"/>
        <w:numPr>
          <w:ilvl w:val="0"/>
          <w:numId w:val="4"/>
        </w:numPr>
        <w:rPr>
          <w:rFonts w:ascii="Inter Light" w:hAnsi="Inter Light" w:cs="Calibri"/>
          <w:sz w:val="22"/>
          <w:szCs w:val="22"/>
        </w:rPr>
      </w:pPr>
      <w:r w:rsidRPr="005C6F73">
        <w:rPr>
          <w:rFonts w:ascii="Inter Light" w:hAnsi="Inter Light" w:cs="Calibri"/>
          <w:sz w:val="22"/>
          <w:szCs w:val="22"/>
        </w:rPr>
        <w:t xml:space="preserve">Our response will set out the action taken to investigate the complaint, the conclusions from the investigation, and any action taken </w:t>
      </w:r>
      <w:proofErr w:type="gramStart"/>
      <w:r w:rsidRPr="005C6F73">
        <w:rPr>
          <w:rFonts w:ascii="Inter Light" w:hAnsi="Inter Light" w:cs="Calibri"/>
          <w:sz w:val="22"/>
          <w:szCs w:val="22"/>
        </w:rPr>
        <w:t>as a result of</w:t>
      </w:r>
      <w:proofErr w:type="gramEnd"/>
      <w:r w:rsidRPr="005C6F73">
        <w:rPr>
          <w:rFonts w:ascii="Inter Light" w:hAnsi="Inter Light" w:cs="Calibri"/>
          <w:sz w:val="22"/>
          <w:szCs w:val="22"/>
        </w:rPr>
        <w:t xml:space="preserve"> the complaint.</w:t>
      </w:r>
    </w:p>
    <w:p w14:paraId="4CAD466B" w14:textId="77777777" w:rsidR="00C614B8" w:rsidRPr="005C6F73" w:rsidRDefault="00C614B8" w:rsidP="00C614B8">
      <w:pPr>
        <w:rPr>
          <w:rFonts w:ascii="Inter Light" w:hAnsi="Inter Light" w:cs="Calibri"/>
          <w:sz w:val="22"/>
          <w:szCs w:val="22"/>
        </w:rPr>
      </w:pPr>
      <w:r w:rsidRPr="005C6F73">
        <w:rPr>
          <w:rFonts w:ascii="Inter Light" w:hAnsi="Inter Light" w:cs="Calibri"/>
          <w:sz w:val="22"/>
          <w:szCs w:val="22"/>
        </w:rPr>
        <w:t xml:space="preserve">If you’re not satisfied with the resolution at Stage One, you can ask for an independent Stage Two review, within four weeks </w:t>
      </w:r>
      <w:proofErr w:type="gramStart"/>
      <w:r w:rsidRPr="005C6F73">
        <w:rPr>
          <w:rFonts w:ascii="Inter Light" w:hAnsi="Inter Light" w:cs="Calibri"/>
          <w:sz w:val="22"/>
          <w:szCs w:val="22"/>
        </w:rPr>
        <w:t>( 28</w:t>
      </w:r>
      <w:proofErr w:type="gramEnd"/>
      <w:r w:rsidRPr="005C6F73">
        <w:rPr>
          <w:rFonts w:ascii="Inter Light" w:hAnsi="Inter Light" w:cs="Calibri"/>
          <w:sz w:val="22"/>
          <w:szCs w:val="22"/>
        </w:rPr>
        <w:t xml:space="preserve"> days) of receiving a Stage One decision. </w:t>
      </w:r>
    </w:p>
    <w:p w14:paraId="2E734446" w14:textId="77777777" w:rsidR="00C614B8" w:rsidRPr="005C6F73" w:rsidRDefault="00C614B8" w:rsidP="00C614B8">
      <w:pPr>
        <w:rPr>
          <w:rFonts w:ascii="Inter SemiBold" w:hAnsi="Inter SemiBold" w:cs="Calibri"/>
          <w:sz w:val="22"/>
          <w:szCs w:val="22"/>
        </w:rPr>
      </w:pPr>
      <w:r w:rsidRPr="005C6F73">
        <w:rPr>
          <w:rFonts w:ascii="Inter SemiBold" w:hAnsi="Inter SemiBold" w:cs="Calibri"/>
          <w:sz w:val="22"/>
          <w:szCs w:val="22"/>
        </w:rPr>
        <w:t xml:space="preserve">Stage Two </w:t>
      </w:r>
    </w:p>
    <w:p w14:paraId="170EFD43" w14:textId="77777777" w:rsidR="00C614B8" w:rsidRPr="005C6F73" w:rsidRDefault="00C614B8" w:rsidP="00C614B8">
      <w:pPr>
        <w:pStyle w:val="ListParagraph"/>
        <w:numPr>
          <w:ilvl w:val="0"/>
          <w:numId w:val="5"/>
        </w:numPr>
        <w:jc w:val="both"/>
        <w:rPr>
          <w:rFonts w:ascii="Inter Light" w:hAnsi="Inter Light" w:cs="Calibri"/>
          <w:sz w:val="22"/>
          <w:szCs w:val="22"/>
        </w:rPr>
      </w:pPr>
      <w:r w:rsidRPr="005C6F73">
        <w:rPr>
          <w:rFonts w:ascii="Inter Light" w:hAnsi="Inter Light" w:cs="Calibri"/>
          <w:sz w:val="22"/>
          <w:szCs w:val="22"/>
        </w:rPr>
        <w:t>The complaint process will be lead at Director level.</w:t>
      </w:r>
    </w:p>
    <w:p w14:paraId="35169FEC" w14:textId="77777777" w:rsidR="00C614B8" w:rsidRPr="005C6F73" w:rsidRDefault="00C614B8" w:rsidP="00C614B8">
      <w:pPr>
        <w:pStyle w:val="ListParagraph"/>
        <w:numPr>
          <w:ilvl w:val="0"/>
          <w:numId w:val="5"/>
        </w:numPr>
        <w:jc w:val="both"/>
        <w:rPr>
          <w:rFonts w:ascii="Inter Light" w:hAnsi="Inter Light" w:cs="Calibri"/>
          <w:sz w:val="22"/>
          <w:szCs w:val="22"/>
        </w:rPr>
      </w:pPr>
      <w:r w:rsidRPr="005C6F73">
        <w:rPr>
          <w:rFonts w:ascii="Inter Light" w:hAnsi="Inter Light" w:cs="Calibri"/>
          <w:sz w:val="22"/>
          <w:szCs w:val="22"/>
        </w:rPr>
        <w:t>The Director may investigate the facts of the case themselves, delegate a suitably senior person to do so, or may appoint someone suitably qualified who is external to the Charity. This may involve reviewing the paperwork of the case and speaking with the person who dealt with the complaint at Stage One.</w:t>
      </w:r>
    </w:p>
    <w:p w14:paraId="4001FD7F" w14:textId="77777777" w:rsidR="00C614B8" w:rsidRPr="005C6F73" w:rsidRDefault="00C614B8" w:rsidP="00C614B8">
      <w:pPr>
        <w:pStyle w:val="ListParagraph"/>
        <w:numPr>
          <w:ilvl w:val="0"/>
          <w:numId w:val="5"/>
        </w:numPr>
        <w:jc w:val="both"/>
        <w:rPr>
          <w:rFonts w:ascii="Inter Light" w:hAnsi="Inter Light" w:cs="Calibri"/>
          <w:sz w:val="22"/>
          <w:szCs w:val="22"/>
        </w:rPr>
      </w:pPr>
      <w:r w:rsidRPr="005C6F73">
        <w:rPr>
          <w:rFonts w:ascii="Inter Light" w:hAnsi="Inter Light" w:cs="Calibri"/>
          <w:sz w:val="22"/>
          <w:szCs w:val="22"/>
        </w:rPr>
        <w:t>We aim to respond to Stage Two complaints within six weeks (42 days)</w:t>
      </w:r>
      <w:r w:rsidRPr="005C6F73">
        <w:rPr>
          <w:rFonts w:ascii="Inter Light" w:hAnsi="Inter Light" w:cs="Calibri"/>
          <w:b/>
          <w:bCs/>
          <w:sz w:val="22"/>
          <w:szCs w:val="22"/>
        </w:rPr>
        <w:t xml:space="preserve">. </w:t>
      </w:r>
      <w:r w:rsidRPr="005C6F73">
        <w:rPr>
          <w:rFonts w:ascii="Inter Light" w:hAnsi="Inter Light" w:cs="Calibri"/>
          <w:sz w:val="22"/>
          <w:szCs w:val="22"/>
        </w:rPr>
        <w:t>If this is not possible, we will send you an update with an indication of when a full response will be given.</w:t>
      </w:r>
    </w:p>
    <w:p w14:paraId="79CA7A3C" w14:textId="5E28D9AD" w:rsidR="75209FE3" w:rsidRPr="005C6F73" w:rsidRDefault="00C614B8" w:rsidP="75209FE3">
      <w:pPr>
        <w:pStyle w:val="ListParagraph"/>
        <w:numPr>
          <w:ilvl w:val="0"/>
          <w:numId w:val="5"/>
        </w:numPr>
        <w:jc w:val="both"/>
        <w:rPr>
          <w:rFonts w:ascii="Inter Light" w:hAnsi="Inter Light" w:cs="Calibri"/>
          <w:b/>
          <w:bCs/>
          <w:sz w:val="22"/>
          <w:szCs w:val="22"/>
        </w:rPr>
      </w:pPr>
      <w:r w:rsidRPr="005C6F73">
        <w:rPr>
          <w:rFonts w:ascii="Inter Light" w:hAnsi="Inter Light" w:cs="Calibri"/>
          <w:sz w:val="22"/>
          <w:szCs w:val="22"/>
        </w:rPr>
        <w:t>The outcome of the Stage Two process is final and will be communicated to you in writing.</w:t>
      </w:r>
    </w:p>
    <w:sectPr w:rsidR="75209FE3" w:rsidRPr="005C6F73" w:rsidSect="00A803E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10826" w14:textId="77777777" w:rsidR="008672D7" w:rsidRDefault="008672D7" w:rsidP="00BA1142">
      <w:pPr>
        <w:spacing w:after="0" w:line="240" w:lineRule="auto"/>
      </w:pPr>
      <w:r>
        <w:separator/>
      </w:r>
    </w:p>
  </w:endnote>
  <w:endnote w:type="continuationSeparator" w:id="0">
    <w:p w14:paraId="55A0CBE3" w14:textId="77777777" w:rsidR="008672D7" w:rsidRDefault="008672D7" w:rsidP="00BA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Light">
    <w:panose1 w:val="02000503000000020004"/>
    <w:charset w:val="00"/>
    <w:family w:val="auto"/>
    <w:pitch w:val="variable"/>
    <w:sig w:usb0="E00002FF" w:usb1="1200A1FF" w:usb2="00000000" w:usb3="00000000" w:csb0="0000019F" w:csb1="00000000"/>
  </w:font>
  <w:font w:name="Inter SemiBold">
    <w:panose1 w:val="02000503000000020004"/>
    <w:charset w:val="00"/>
    <w:family w:val="auto"/>
    <w:pitch w:val="variable"/>
    <w:sig w:usb0="E00002FF" w:usb1="1200A1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5CCD" w14:textId="4E8EA27F" w:rsidR="00A803EB" w:rsidRPr="008F6C62" w:rsidRDefault="00A803EB" w:rsidP="00A803EB">
    <w:pPr>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EB17" w14:textId="77777777" w:rsidR="008672D7" w:rsidRDefault="008672D7" w:rsidP="00BA1142">
      <w:pPr>
        <w:spacing w:after="0" w:line="240" w:lineRule="auto"/>
      </w:pPr>
      <w:r>
        <w:separator/>
      </w:r>
    </w:p>
  </w:footnote>
  <w:footnote w:type="continuationSeparator" w:id="0">
    <w:p w14:paraId="47162EB1" w14:textId="77777777" w:rsidR="008672D7" w:rsidRDefault="008672D7" w:rsidP="00BA1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CAB9A8" w14:paraId="24B6E8CD" w14:textId="77777777" w:rsidTr="53CAB9A8">
      <w:trPr>
        <w:trHeight w:val="300"/>
      </w:trPr>
      <w:tc>
        <w:tcPr>
          <w:tcW w:w="3005" w:type="dxa"/>
        </w:tcPr>
        <w:p w14:paraId="2C3570D8" w14:textId="4D0F6C8B" w:rsidR="53CAB9A8" w:rsidRDefault="53CAB9A8" w:rsidP="53CAB9A8">
          <w:pPr>
            <w:pStyle w:val="Header"/>
            <w:ind w:left="-115"/>
          </w:pPr>
        </w:p>
      </w:tc>
      <w:tc>
        <w:tcPr>
          <w:tcW w:w="3005" w:type="dxa"/>
        </w:tcPr>
        <w:p w14:paraId="2A75E267" w14:textId="6AFB8829" w:rsidR="53CAB9A8" w:rsidRDefault="53CAB9A8" w:rsidP="53CAB9A8">
          <w:pPr>
            <w:pStyle w:val="Header"/>
            <w:jc w:val="center"/>
          </w:pPr>
        </w:p>
      </w:tc>
      <w:tc>
        <w:tcPr>
          <w:tcW w:w="3005" w:type="dxa"/>
        </w:tcPr>
        <w:p w14:paraId="6FB65F00" w14:textId="47853A5B" w:rsidR="53CAB9A8" w:rsidRDefault="53CAB9A8" w:rsidP="53CAB9A8">
          <w:pPr>
            <w:pStyle w:val="Header"/>
            <w:ind w:right="-115"/>
            <w:jc w:val="right"/>
          </w:pPr>
        </w:p>
      </w:tc>
    </w:tr>
  </w:tbl>
  <w:p w14:paraId="1BDEF0AA" w14:textId="3570CBC9" w:rsidR="53CAB9A8" w:rsidRDefault="53CAB9A8" w:rsidP="53CAB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595"/>
    <w:multiLevelType w:val="multilevel"/>
    <w:tmpl w:val="AF48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A7307"/>
    <w:multiLevelType w:val="hybridMultilevel"/>
    <w:tmpl w:val="40AE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C4DE5"/>
    <w:multiLevelType w:val="multilevel"/>
    <w:tmpl w:val="012E9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62E74"/>
    <w:multiLevelType w:val="hybridMultilevel"/>
    <w:tmpl w:val="AC54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D5877"/>
    <w:multiLevelType w:val="multilevel"/>
    <w:tmpl w:val="5048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252377">
    <w:abstractNumId w:val="0"/>
  </w:num>
  <w:num w:numId="2" w16cid:durableId="2074229532">
    <w:abstractNumId w:val="4"/>
  </w:num>
  <w:num w:numId="3" w16cid:durableId="310645784">
    <w:abstractNumId w:val="2"/>
  </w:num>
  <w:num w:numId="4" w16cid:durableId="1973247373">
    <w:abstractNumId w:val="1"/>
  </w:num>
  <w:num w:numId="5" w16cid:durableId="2132628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22811"/>
    <w:rsid w:val="0008134D"/>
    <w:rsid w:val="000E7FE3"/>
    <w:rsid w:val="001C18C0"/>
    <w:rsid w:val="002D2924"/>
    <w:rsid w:val="00334C17"/>
    <w:rsid w:val="003467E6"/>
    <w:rsid w:val="00351850"/>
    <w:rsid w:val="003700BD"/>
    <w:rsid w:val="003C2B17"/>
    <w:rsid w:val="00404593"/>
    <w:rsid w:val="004665FF"/>
    <w:rsid w:val="00485EFF"/>
    <w:rsid w:val="005C6F73"/>
    <w:rsid w:val="00654024"/>
    <w:rsid w:val="007516B1"/>
    <w:rsid w:val="007B4D35"/>
    <w:rsid w:val="007D1614"/>
    <w:rsid w:val="007E0FE4"/>
    <w:rsid w:val="007E1325"/>
    <w:rsid w:val="007E4B05"/>
    <w:rsid w:val="008672D7"/>
    <w:rsid w:val="008761DA"/>
    <w:rsid w:val="008D7B02"/>
    <w:rsid w:val="008F6C62"/>
    <w:rsid w:val="009576D3"/>
    <w:rsid w:val="00A803EB"/>
    <w:rsid w:val="00AB4BC0"/>
    <w:rsid w:val="00AE4556"/>
    <w:rsid w:val="00B57664"/>
    <w:rsid w:val="00BA1142"/>
    <w:rsid w:val="00C614B8"/>
    <w:rsid w:val="00DB1CF1"/>
    <w:rsid w:val="00E2577D"/>
    <w:rsid w:val="00E34D9F"/>
    <w:rsid w:val="00E558C0"/>
    <w:rsid w:val="00ED28C4"/>
    <w:rsid w:val="00EE5544"/>
    <w:rsid w:val="00F26AC1"/>
    <w:rsid w:val="00F947E8"/>
    <w:rsid w:val="00FB34DD"/>
    <w:rsid w:val="00FC062F"/>
    <w:rsid w:val="0978AA5D"/>
    <w:rsid w:val="113B2408"/>
    <w:rsid w:val="2F1B5A3B"/>
    <w:rsid w:val="53CAB9A8"/>
    <w:rsid w:val="75209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C7D4B"/>
  <w15:chartTrackingRefBased/>
  <w15:docId w15:val="{1C1DB4F4-6F60-4DEA-9AA0-A0D3F6E0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2D2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spacing w:before="160"/>
      <w:jc w:val="center"/>
    </w:pPr>
    <w:rPr>
      <w:i/>
      <w:iCs/>
      <w:color w:val="404040" w:themeColor="text1" w:themeTint="BF"/>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142"/>
  </w:style>
  <w:style w:type="character" w:styleId="Hyperlink">
    <w:name w:val="Hyperlink"/>
    <w:basedOn w:val="DefaultParagraphFont"/>
    <w:uiPriority w:val="99"/>
    <w:unhideWhenUsed/>
    <w:rsid w:val="008761DA"/>
    <w:rPr>
      <w:color w:val="467886" w:themeColor="hyperlink"/>
      <w:u w:val="single"/>
    </w:rPr>
  </w:style>
  <w:style w:type="character" w:styleId="UnresolvedMention">
    <w:name w:val="Unresolved Mention"/>
    <w:basedOn w:val="DefaultParagraphFont"/>
    <w:uiPriority w:val="99"/>
    <w:semiHidden/>
    <w:unhideWhenUsed/>
    <w:rsid w:val="008761D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85EFF"/>
    <w:pPr>
      <w:spacing w:after="0" w:line="240" w:lineRule="auto"/>
    </w:pPr>
    <w:rPr>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s@henrysmith.found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0f4ed8-aeff-4c1a-ae03-cbaae7025f94" xsi:nil="true"/>
    <lcf76f155ced4ddcb4097134ff3c332f xmlns="9460d4ff-ca96-4908-8f70-13f932d5c8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2.xml><?xml version="1.0" encoding="utf-8"?>
<ds:datastoreItem xmlns:ds="http://schemas.openxmlformats.org/officeDocument/2006/customXml" ds:itemID="{DBA5AA05-8604-4299-8536-FF9118C1A637}">
  <ds:schemaRefs>
    <ds:schemaRef ds:uri="http://purl.org/dc/terms/"/>
    <ds:schemaRef ds:uri="http://schemas.microsoft.com/office/2006/documentManagement/types"/>
    <ds:schemaRef ds:uri="http://schemas.microsoft.com/office/2006/metadata/properties"/>
    <ds:schemaRef ds:uri="f80f4ed8-aeff-4c1a-ae03-cbaae7025f94"/>
    <ds:schemaRef ds:uri="http://purl.org/dc/dcmitype/"/>
    <ds:schemaRef ds:uri="http://schemas.microsoft.com/office/infopath/2007/PartnerControls"/>
    <ds:schemaRef ds:uri="http://www.w3.org/XML/1998/namespace"/>
    <ds:schemaRef ds:uri="http://schemas.openxmlformats.org/package/2006/metadata/core-properties"/>
    <ds:schemaRef ds:uri="c26a6394-80f8-430b-b64f-1f333e8d56ff"/>
    <ds:schemaRef ds:uri="9460d4ff-ca96-4908-8f70-13f932d5c844"/>
    <ds:schemaRef ds:uri="http://purl.org/dc/elements/1.1/"/>
  </ds:schemaRefs>
</ds:datastoreItem>
</file>

<file path=customXml/itemProps3.xml><?xml version="1.0" encoding="utf-8"?>
<ds:datastoreItem xmlns:ds="http://schemas.openxmlformats.org/officeDocument/2006/customXml" ds:itemID="{9BEBED87-0BF7-4BEC-85C5-64B8E635C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d4ff-ca96-4908-8f70-13f932d5c844"/>
    <ds:schemaRef ds:uri="c26a6394-80f8-430b-b64f-1f333e8d56ff"/>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3314</Characters>
  <Application>Microsoft Office Word</Application>
  <DocSecurity>2</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Ellen Rowland</cp:lastModifiedBy>
  <cp:revision>3</cp:revision>
  <dcterms:created xsi:type="dcterms:W3CDTF">2025-07-17T11:29:00Z</dcterms:created>
  <dcterms:modified xsi:type="dcterms:W3CDTF">2025-08-04T11:14:00Z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0x0101008F638BDE07EFE44ABF60A2B81A281190</vt:lpwstr>
  </property>
  <property fmtid="{D5CDD505-2E9C-101B-9397-08002B2CF9AE}" pid="3" name="MediaServiceImageTags">
    <vt:lpwstr/>
  </property>
  <property fmtid="{D5CDD505-2E9C-101B-9397-08002B2CF9AE}" pid="4" name="LastSaved">
    <vt:filetime>2025-07-17T00:00:00Z</vt:filetime>
  </property>
  <property fmtid="{D5CDD505-2E9C-101B-9397-08002B2CF9AE}" pid="5" name="Creator">
    <vt:lpwstr>PScript5.dll Version 5.2.2</vt:lpwstr>
  </property>
  <property fmtid="{D5CDD505-2E9C-101B-9397-08002B2CF9AE}" pid="6" name="Producer">
    <vt:lpwstr>Acrobat Distiller 25.0 (Windows)</vt:lpwstr>
  </property>
  <property fmtid="{D5CDD505-2E9C-101B-9397-08002B2CF9AE}" pid="7" name="Created">
    <vt:filetime>2025-07-16T00:00:00Z</vt:filetime>
  </property>
</Properties>
</file>